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9AD11" w14:textId="77777777" w:rsidR="00B54E09" w:rsidRPr="000C0FBD" w:rsidRDefault="00B75C51" w:rsidP="00B54E09">
      <w:pPr>
        <w:pStyle w:val="BodyText"/>
        <w:ind w:right="964"/>
        <w:rPr>
          <w:rFonts w:asciiTheme="minorHAnsi" w:hAnsiTheme="minorHAnsi" w:cstheme="minorHAnsi"/>
        </w:rPr>
      </w:pPr>
      <w:r w:rsidRPr="000C0FBD">
        <w:rPr>
          <w:rFonts w:asciiTheme="minorHAnsi" w:hAnsiTheme="minorHAnsi" w:cstheme="minorHAnsi"/>
          <w:u w:val="single"/>
        </w:rPr>
        <w:t>Purpose</w:t>
      </w:r>
      <w:r w:rsidRPr="000C0FBD">
        <w:rPr>
          <w:rFonts w:asciiTheme="minorHAnsi" w:hAnsiTheme="minorHAnsi" w:cstheme="minorHAnsi"/>
        </w:rPr>
        <w:t xml:space="preserve"> </w:t>
      </w:r>
    </w:p>
    <w:p w14:paraId="44F13FEA" w14:textId="77777777" w:rsidR="00B54E09" w:rsidRPr="000C0FBD" w:rsidRDefault="000F2E9B" w:rsidP="00B54E09">
      <w:pPr>
        <w:pStyle w:val="BodyText"/>
        <w:ind w:right="964"/>
        <w:rPr>
          <w:rFonts w:asciiTheme="minorHAnsi" w:hAnsiTheme="minorHAnsi" w:cstheme="minorHAnsi"/>
        </w:rPr>
      </w:pPr>
    </w:p>
    <w:p w14:paraId="762DCC92" w14:textId="19B9A337" w:rsidR="00B54E09" w:rsidRPr="000C0FBD" w:rsidRDefault="00B75C51" w:rsidP="00F26F68">
      <w:pPr>
        <w:pStyle w:val="BodyText"/>
        <w:ind w:right="547"/>
        <w:rPr>
          <w:rFonts w:asciiTheme="minorHAnsi" w:hAnsiTheme="minorHAnsi" w:cstheme="minorHAnsi"/>
        </w:rPr>
      </w:pPr>
      <w:r w:rsidRPr="000C0FBD">
        <w:rPr>
          <w:rFonts w:asciiTheme="minorHAnsi" w:hAnsiTheme="minorHAnsi" w:cstheme="minorHAnsi"/>
        </w:rPr>
        <w:t xml:space="preserve">This policy directive outlines </w:t>
      </w:r>
      <w:r w:rsidR="005C52F4" w:rsidRPr="000C0FBD">
        <w:rPr>
          <w:rFonts w:asciiTheme="minorHAnsi" w:hAnsiTheme="minorHAnsi" w:cstheme="minorHAnsi"/>
          <w:highlight w:val="yellow"/>
        </w:rPr>
        <w:t>ORGANIZATION NAME</w:t>
      </w:r>
      <w:r w:rsidR="00000421" w:rsidRPr="000C0FBD">
        <w:rPr>
          <w:rFonts w:asciiTheme="minorHAnsi" w:hAnsiTheme="minorHAnsi" w:cstheme="minorHAnsi"/>
          <w:highlight w:val="yellow"/>
        </w:rPr>
        <w:t>’s</w:t>
      </w:r>
      <w:r w:rsidRPr="000C0FBD">
        <w:rPr>
          <w:rFonts w:asciiTheme="minorHAnsi" w:hAnsiTheme="minorHAnsi" w:cstheme="minorHAnsi"/>
        </w:rPr>
        <w:t xml:space="preserve"> requirements for proof of full COVID-19 vaccination.</w:t>
      </w:r>
    </w:p>
    <w:p w14:paraId="560DF1B4" w14:textId="77777777" w:rsidR="00B750C1" w:rsidRPr="000C0FBD" w:rsidRDefault="000F2E9B" w:rsidP="001839B5">
      <w:pPr>
        <w:rPr>
          <w:rFonts w:asciiTheme="minorHAnsi" w:hAnsiTheme="minorHAnsi" w:cstheme="minorHAnsi"/>
        </w:rPr>
      </w:pPr>
    </w:p>
    <w:p w14:paraId="6FFE592F" w14:textId="77777777" w:rsidR="001839B5" w:rsidRPr="000C0FBD" w:rsidRDefault="00B75C51" w:rsidP="001839B5">
      <w:pPr>
        <w:rPr>
          <w:rFonts w:asciiTheme="minorHAnsi" w:hAnsiTheme="minorHAnsi" w:cstheme="minorHAnsi"/>
          <w:sz w:val="22"/>
          <w:szCs w:val="22"/>
          <w:u w:val="single"/>
        </w:rPr>
      </w:pPr>
      <w:r w:rsidRPr="000C0FBD">
        <w:rPr>
          <w:rFonts w:asciiTheme="minorHAnsi" w:hAnsiTheme="minorHAnsi" w:cstheme="minorHAnsi"/>
          <w:sz w:val="22"/>
          <w:szCs w:val="22"/>
          <w:u w:val="single"/>
        </w:rPr>
        <w:t>Definitions</w:t>
      </w:r>
    </w:p>
    <w:p w14:paraId="0BB05544" w14:textId="77777777" w:rsidR="001839B5" w:rsidRPr="000C0FBD" w:rsidRDefault="000F2E9B" w:rsidP="001839B5">
      <w:pPr>
        <w:rPr>
          <w:rFonts w:asciiTheme="minorHAnsi" w:hAnsiTheme="minorHAnsi" w:cstheme="minorHAnsi"/>
          <w:sz w:val="22"/>
          <w:szCs w:val="22"/>
          <w:u w:val="single"/>
        </w:rPr>
      </w:pPr>
    </w:p>
    <w:p w14:paraId="06C3C87B" w14:textId="77777777" w:rsidR="001839B5" w:rsidRPr="00000421" w:rsidRDefault="00B75C51" w:rsidP="001839B5">
      <w:pPr>
        <w:rPr>
          <w:rFonts w:asciiTheme="minorHAnsi" w:hAnsiTheme="minorHAnsi" w:cstheme="minorHAnsi"/>
          <w:sz w:val="22"/>
          <w:szCs w:val="22"/>
        </w:rPr>
      </w:pPr>
      <w:r w:rsidRPr="00000421">
        <w:rPr>
          <w:rFonts w:asciiTheme="minorHAnsi" w:hAnsiTheme="minorHAnsi" w:cstheme="minorHAnsi"/>
          <w:b/>
          <w:sz w:val="22"/>
          <w:szCs w:val="22"/>
        </w:rPr>
        <w:t xml:space="preserve">Contracted Individuals: </w:t>
      </w:r>
      <w:r w:rsidRPr="00000421">
        <w:rPr>
          <w:rFonts w:asciiTheme="minorHAnsi" w:hAnsiTheme="minorHAnsi" w:cstheme="minorHAnsi"/>
          <w:sz w:val="22"/>
          <w:szCs w:val="22"/>
        </w:rPr>
        <w:t xml:space="preserve">Individuals providing services to </w:t>
      </w:r>
      <w:r w:rsidR="005C52F4" w:rsidRPr="000C0FBD">
        <w:rPr>
          <w:rFonts w:asciiTheme="minorHAnsi" w:hAnsiTheme="minorHAnsi" w:cstheme="minorHAnsi"/>
          <w:highlight w:val="yellow"/>
        </w:rPr>
        <w:t>ORGANIZATION NAME</w:t>
      </w:r>
      <w:r w:rsidRPr="00000421">
        <w:rPr>
          <w:rFonts w:asciiTheme="minorHAnsi" w:hAnsiTheme="minorHAnsi" w:cstheme="minorHAnsi"/>
          <w:sz w:val="22"/>
          <w:szCs w:val="22"/>
        </w:rPr>
        <w:t xml:space="preserve"> team members and/or membership:</w:t>
      </w:r>
    </w:p>
    <w:p w14:paraId="1FEEC1B2" w14:textId="60E68D9C" w:rsidR="001839B5" w:rsidRPr="00067073" w:rsidRDefault="00B75C51" w:rsidP="00067073">
      <w:pPr>
        <w:pStyle w:val="ListParagraph"/>
        <w:widowControl w:val="0"/>
        <w:numPr>
          <w:ilvl w:val="0"/>
          <w:numId w:val="34"/>
        </w:numPr>
        <w:tabs>
          <w:tab w:val="left" w:pos="1299"/>
          <w:tab w:val="left" w:pos="1300"/>
        </w:tabs>
        <w:autoSpaceDE w:val="0"/>
        <w:autoSpaceDN w:val="0"/>
        <w:spacing w:line="280" w:lineRule="exact"/>
        <w:rPr>
          <w:rFonts w:cstheme="minorHAnsi"/>
        </w:rPr>
      </w:pPr>
      <w:r w:rsidRPr="00067073">
        <w:rPr>
          <w:rFonts w:cstheme="minorHAnsi"/>
        </w:rPr>
        <w:t>in their personal capacity;</w:t>
      </w:r>
      <w:r w:rsidRPr="00067073">
        <w:rPr>
          <w:rFonts w:cstheme="minorHAnsi"/>
          <w:spacing w:val="-1"/>
        </w:rPr>
        <w:t xml:space="preserve"> </w:t>
      </w:r>
      <w:r w:rsidRPr="00067073">
        <w:rPr>
          <w:rFonts w:cstheme="minorHAnsi"/>
        </w:rPr>
        <w:t>or</w:t>
      </w:r>
    </w:p>
    <w:p w14:paraId="2589872F" w14:textId="73936F7E" w:rsidR="001839B5" w:rsidRPr="00067073" w:rsidRDefault="00B75C51" w:rsidP="00067073">
      <w:pPr>
        <w:pStyle w:val="ListParagraph"/>
        <w:widowControl w:val="0"/>
        <w:numPr>
          <w:ilvl w:val="0"/>
          <w:numId w:val="34"/>
        </w:numPr>
        <w:tabs>
          <w:tab w:val="left" w:pos="1299"/>
          <w:tab w:val="left" w:pos="1300"/>
        </w:tabs>
        <w:autoSpaceDE w:val="0"/>
        <w:autoSpaceDN w:val="0"/>
        <w:spacing w:line="280" w:lineRule="exact"/>
        <w:rPr>
          <w:rFonts w:cstheme="minorHAnsi"/>
        </w:rPr>
      </w:pPr>
      <w:proofErr w:type="gramStart"/>
      <w:r w:rsidRPr="00067073">
        <w:rPr>
          <w:rFonts w:cstheme="minorHAnsi"/>
        </w:rPr>
        <w:t>through</w:t>
      </w:r>
      <w:proofErr w:type="gramEnd"/>
      <w:r w:rsidRPr="00067073">
        <w:rPr>
          <w:rFonts w:cstheme="minorHAnsi"/>
        </w:rPr>
        <w:t xml:space="preserve"> a</w:t>
      </w:r>
      <w:r w:rsidRPr="00067073">
        <w:rPr>
          <w:rFonts w:cstheme="minorHAnsi"/>
          <w:spacing w:val="-2"/>
        </w:rPr>
        <w:t xml:space="preserve"> </w:t>
      </w:r>
      <w:r w:rsidRPr="00067073">
        <w:rPr>
          <w:rFonts w:cstheme="minorHAnsi"/>
        </w:rPr>
        <w:t xml:space="preserve">business, pursuant to a contractual relationship with </w:t>
      </w:r>
      <w:r w:rsidR="005C52F4" w:rsidRPr="00067073">
        <w:rPr>
          <w:rFonts w:cstheme="minorHAnsi"/>
          <w:highlight w:val="yellow"/>
        </w:rPr>
        <w:t>ORGANIZATION NAME</w:t>
      </w:r>
      <w:r w:rsidRPr="00067073">
        <w:rPr>
          <w:rFonts w:cstheme="minorHAnsi"/>
        </w:rPr>
        <w:t>.</w:t>
      </w:r>
    </w:p>
    <w:p w14:paraId="2813CE6C" w14:textId="77777777" w:rsidR="001839B5" w:rsidRPr="00000421" w:rsidRDefault="00B75C51" w:rsidP="001839B5">
      <w:pPr>
        <w:spacing w:before="159"/>
        <w:rPr>
          <w:rFonts w:asciiTheme="minorHAnsi" w:hAnsiTheme="minorHAnsi" w:cstheme="minorHAnsi"/>
          <w:sz w:val="22"/>
          <w:szCs w:val="22"/>
        </w:rPr>
      </w:pPr>
      <w:r w:rsidRPr="00F34CB7">
        <w:rPr>
          <w:rFonts w:asciiTheme="minorHAnsi" w:hAnsiTheme="minorHAnsi" w:cstheme="minorHAnsi"/>
          <w:b/>
          <w:sz w:val="22"/>
          <w:szCs w:val="22"/>
        </w:rPr>
        <w:t>Fully vaccinated:</w:t>
      </w:r>
      <w:r w:rsidRPr="00000421">
        <w:rPr>
          <w:rStyle w:val="FootnoteReference"/>
          <w:rFonts w:asciiTheme="minorHAnsi" w:hAnsiTheme="minorHAnsi" w:cstheme="minorHAnsi"/>
          <w:b/>
          <w:sz w:val="22"/>
          <w:szCs w:val="22"/>
        </w:rPr>
        <w:footnoteReference w:id="1"/>
      </w:r>
      <w:proofErr w:type="gramStart"/>
      <w:r w:rsidRPr="00000421">
        <w:rPr>
          <w:rFonts w:asciiTheme="minorHAnsi" w:hAnsiTheme="minorHAnsi" w:cstheme="minorHAnsi"/>
          <w:b/>
          <w:sz w:val="22"/>
          <w:szCs w:val="22"/>
          <w:vertAlign w:val="superscript"/>
        </w:rPr>
        <w:t>,</w:t>
      </w:r>
      <w:proofErr w:type="gramEnd"/>
      <w:r w:rsidRPr="00000421">
        <w:rPr>
          <w:rStyle w:val="FootnoteReference"/>
          <w:rFonts w:asciiTheme="minorHAnsi" w:hAnsiTheme="minorHAnsi" w:cstheme="minorHAnsi"/>
          <w:b/>
          <w:sz w:val="22"/>
          <w:szCs w:val="22"/>
        </w:rPr>
        <w:footnoteReference w:id="2"/>
      </w:r>
      <w:r w:rsidRPr="00000421">
        <w:rPr>
          <w:rFonts w:asciiTheme="minorHAnsi" w:hAnsiTheme="minorHAnsi" w:cstheme="minorHAnsi"/>
          <w:sz w:val="22"/>
          <w:szCs w:val="22"/>
        </w:rPr>
        <w:t xml:space="preserve">Team members are considered fully vaccinated </w:t>
      </w:r>
      <w:r w:rsidRPr="00000421">
        <w:rPr>
          <w:rFonts w:asciiTheme="minorHAnsi" w:hAnsiTheme="minorHAnsi" w:cstheme="minorHAnsi"/>
          <w:b/>
          <w:sz w:val="22"/>
          <w:szCs w:val="22"/>
        </w:rPr>
        <w:t xml:space="preserve">two weeks after </w:t>
      </w:r>
      <w:r w:rsidRPr="00000421">
        <w:rPr>
          <w:rFonts w:asciiTheme="minorHAnsi" w:hAnsiTheme="minorHAnsi" w:cstheme="minorHAnsi"/>
          <w:sz w:val="22"/>
          <w:szCs w:val="22"/>
        </w:rPr>
        <w:t>receiving:</w:t>
      </w:r>
    </w:p>
    <w:p w14:paraId="1AE2CF7E" w14:textId="7EF8D7B2" w:rsidR="001839B5" w:rsidRPr="00067073" w:rsidRDefault="00B75C51" w:rsidP="00067073">
      <w:pPr>
        <w:pStyle w:val="ListParagraph"/>
        <w:widowControl w:val="0"/>
        <w:numPr>
          <w:ilvl w:val="0"/>
          <w:numId w:val="34"/>
        </w:numPr>
        <w:tabs>
          <w:tab w:val="left" w:pos="1430"/>
          <w:tab w:val="left" w:pos="1431"/>
        </w:tabs>
        <w:autoSpaceDE w:val="0"/>
        <w:autoSpaceDN w:val="0"/>
        <w:spacing w:before="22" w:line="280" w:lineRule="exact"/>
        <w:rPr>
          <w:rFonts w:cstheme="minorHAnsi"/>
        </w:rPr>
      </w:pPr>
      <w:r w:rsidRPr="00067073">
        <w:rPr>
          <w:rFonts w:cstheme="minorHAnsi"/>
        </w:rPr>
        <w:t>a second dose of an approved COVID-19 vaccine in a two-dose series (mixed series are acceptable);</w:t>
      </w:r>
      <w:r w:rsidRPr="00067073">
        <w:rPr>
          <w:rFonts w:cstheme="minorHAnsi"/>
          <w:spacing w:val="-25"/>
        </w:rPr>
        <w:t xml:space="preserve"> </w:t>
      </w:r>
      <w:r w:rsidRPr="00067073">
        <w:rPr>
          <w:rFonts w:cstheme="minorHAnsi"/>
        </w:rPr>
        <w:t>or</w:t>
      </w:r>
    </w:p>
    <w:p w14:paraId="0A3EC87A" w14:textId="4E0A30FF" w:rsidR="001839B5" w:rsidRPr="00067073" w:rsidRDefault="00B75C51" w:rsidP="00067073">
      <w:pPr>
        <w:pStyle w:val="ListParagraph"/>
        <w:widowControl w:val="0"/>
        <w:numPr>
          <w:ilvl w:val="0"/>
          <w:numId w:val="34"/>
        </w:numPr>
        <w:tabs>
          <w:tab w:val="left" w:pos="1430"/>
          <w:tab w:val="left" w:pos="1431"/>
        </w:tabs>
        <w:autoSpaceDE w:val="0"/>
        <w:autoSpaceDN w:val="0"/>
        <w:spacing w:line="280" w:lineRule="exact"/>
        <w:rPr>
          <w:rFonts w:cstheme="minorHAnsi"/>
        </w:rPr>
      </w:pPr>
      <w:proofErr w:type="gramStart"/>
      <w:r w:rsidRPr="00067073">
        <w:rPr>
          <w:rFonts w:cstheme="minorHAnsi"/>
        </w:rPr>
        <w:t>a</w:t>
      </w:r>
      <w:proofErr w:type="gramEnd"/>
      <w:r w:rsidRPr="00067073">
        <w:rPr>
          <w:rFonts w:cstheme="minorHAnsi"/>
        </w:rPr>
        <w:t xml:space="preserve"> single dose of an approved one-dose COVID-19</w:t>
      </w:r>
      <w:r w:rsidRPr="00067073">
        <w:rPr>
          <w:rFonts w:cstheme="minorHAnsi"/>
          <w:spacing w:val="-8"/>
        </w:rPr>
        <w:t xml:space="preserve"> </w:t>
      </w:r>
      <w:r w:rsidRPr="00067073">
        <w:rPr>
          <w:rFonts w:cstheme="minorHAnsi"/>
        </w:rPr>
        <w:t>vaccine.</w:t>
      </w:r>
    </w:p>
    <w:p w14:paraId="259DB089" w14:textId="77777777" w:rsidR="001839B5" w:rsidRPr="00000421" w:rsidRDefault="000F2E9B" w:rsidP="001839B5">
      <w:pPr>
        <w:pStyle w:val="BodyText"/>
        <w:spacing w:before="11"/>
        <w:rPr>
          <w:rFonts w:asciiTheme="minorHAnsi" w:hAnsiTheme="minorHAnsi" w:cstheme="minorHAnsi"/>
        </w:rPr>
      </w:pPr>
    </w:p>
    <w:p w14:paraId="7C0A110D" w14:textId="77777777" w:rsidR="001839B5" w:rsidRPr="00000421" w:rsidRDefault="00B75C51" w:rsidP="001839B5">
      <w:pPr>
        <w:pStyle w:val="BodyText"/>
        <w:ind w:right="17"/>
        <w:rPr>
          <w:rFonts w:asciiTheme="minorHAnsi" w:hAnsiTheme="minorHAnsi" w:cstheme="minorHAnsi"/>
        </w:rPr>
      </w:pPr>
      <w:r w:rsidRPr="00000421">
        <w:rPr>
          <w:rFonts w:asciiTheme="minorHAnsi" w:hAnsiTheme="minorHAnsi" w:cstheme="minorHAnsi"/>
          <w:b/>
        </w:rPr>
        <w:t xml:space="preserve">Team Members: </w:t>
      </w:r>
      <w:r w:rsidR="00000421">
        <w:rPr>
          <w:rFonts w:asciiTheme="minorHAnsi" w:hAnsiTheme="minorHAnsi" w:cstheme="minorHAnsi"/>
          <w:b/>
        </w:rPr>
        <w:t xml:space="preserve">All </w:t>
      </w:r>
      <w:r w:rsidR="005C52F4" w:rsidRPr="00000421">
        <w:rPr>
          <w:rFonts w:asciiTheme="minorHAnsi" w:hAnsiTheme="minorHAnsi" w:cstheme="minorHAnsi"/>
          <w:highlight w:val="yellow"/>
        </w:rPr>
        <w:t>ORGANIZATION NAME</w:t>
      </w:r>
      <w:r w:rsidRPr="00000421">
        <w:rPr>
          <w:rFonts w:asciiTheme="minorHAnsi" w:hAnsiTheme="minorHAnsi" w:cstheme="minorHAnsi"/>
        </w:rPr>
        <w:t xml:space="preserve"> employees including </w:t>
      </w:r>
      <w:r w:rsidR="00844B92" w:rsidRPr="00000421">
        <w:rPr>
          <w:rFonts w:asciiTheme="minorHAnsi" w:hAnsiTheme="minorHAnsi" w:cstheme="minorHAnsi"/>
        </w:rPr>
        <w:t>full-time, part-time,</w:t>
      </w:r>
      <w:r w:rsidRPr="00000421">
        <w:rPr>
          <w:rFonts w:asciiTheme="minorHAnsi" w:hAnsiTheme="minorHAnsi" w:cstheme="minorHAnsi"/>
        </w:rPr>
        <w:t xml:space="preserve"> temporary </w:t>
      </w:r>
      <w:r w:rsidR="00844B92" w:rsidRPr="00000421">
        <w:rPr>
          <w:rFonts w:asciiTheme="minorHAnsi" w:hAnsiTheme="minorHAnsi" w:cstheme="minorHAnsi"/>
        </w:rPr>
        <w:t>and contracted</w:t>
      </w:r>
      <w:r w:rsidR="00000421">
        <w:rPr>
          <w:rFonts w:asciiTheme="minorHAnsi" w:hAnsiTheme="minorHAnsi" w:cstheme="minorHAnsi"/>
        </w:rPr>
        <w:t>.</w:t>
      </w:r>
    </w:p>
    <w:p w14:paraId="293D20FA" w14:textId="77777777" w:rsidR="001839B5" w:rsidRPr="000C0FBD" w:rsidRDefault="000F2E9B" w:rsidP="001839B5">
      <w:pPr>
        <w:rPr>
          <w:rFonts w:asciiTheme="minorHAnsi" w:hAnsiTheme="minorHAnsi" w:cstheme="minorHAnsi"/>
          <w:sz w:val="22"/>
          <w:szCs w:val="22"/>
          <w:u w:val="single"/>
        </w:rPr>
      </w:pPr>
    </w:p>
    <w:p w14:paraId="2926D709" w14:textId="77777777" w:rsidR="00B750C1" w:rsidRPr="000C0FBD" w:rsidRDefault="00B75C51" w:rsidP="00B750C1">
      <w:pPr>
        <w:rPr>
          <w:rFonts w:asciiTheme="minorHAnsi" w:hAnsiTheme="minorHAnsi" w:cstheme="minorHAnsi"/>
          <w:sz w:val="22"/>
          <w:szCs w:val="22"/>
          <w:u w:val="single"/>
        </w:rPr>
      </w:pPr>
      <w:r w:rsidRPr="000C0FBD">
        <w:rPr>
          <w:rFonts w:asciiTheme="minorHAnsi" w:hAnsiTheme="minorHAnsi" w:cstheme="minorHAnsi"/>
          <w:sz w:val="22"/>
          <w:szCs w:val="22"/>
          <w:u w:val="single"/>
        </w:rPr>
        <w:t>Principles</w:t>
      </w:r>
    </w:p>
    <w:p w14:paraId="5214414C" w14:textId="77777777" w:rsidR="001839B5" w:rsidRPr="000C0FBD" w:rsidRDefault="000F2E9B" w:rsidP="00B750C1">
      <w:pPr>
        <w:rPr>
          <w:rFonts w:asciiTheme="minorHAnsi" w:hAnsiTheme="minorHAnsi" w:cstheme="minorHAnsi"/>
          <w:sz w:val="22"/>
          <w:szCs w:val="22"/>
          <w:u w:val="single"/>
        </w:rPr>
      </w:pPr>
    </w:p>
    <w:p w14:paraId="6E19CFF5" w14:textId="77777777" w:rsidR="00B750C1" w:rsidRPr="00000421" w:rsidRDefault="005C52F4" w:rsidP="00F26F68">
      <w:pPr>
        <w:pStyle w:val="ListParagraph"/>
        <w:widowControl w:val="0"/>
        <w:numPr>
          <w:ilvl w:val="0"/>
          <w:numId w:val="10"/>
        </w:numPr>
        <w:tabs>
          <w:tab w:val="left" w:pos="1120"/>
        </w:tabs>
        <w:autoSpaceDE w:val="0"/>
        <w:autoSpaceDN w:val="0"/>
        <w:spacing w:after="0" w:line="240" w:lineRule="auto"/>
        <w:ind w:right="744"/>
        <w:contextualSpacing w:val="0"/>
        <w:rPr>
          <w:rFonts w:cstheme="minorHAnsi"/>
        </w:rPr>
      </w:pPr>
      <w:r w:rsidRPr="00000421">
        <w:rPr>
          <w:rFonts w:cstheme="minorHAnsi"/>
          <w:highlight w:val="yellow"/>
        </w:rPr>
        <w:t>ORGANIZATION NAME</w:t>
      </w:r>
      <w:r w:rsidR="00B75C51" w:rsidRPr="00000421">
        <w:rPr>
          <w:rFonts w:cstheme="minorHAnsi"/>
        </w:rPr>
        <w:t xml:space="preserve"> is required by </w:t>
      </w:r>
      <w:r w:rsidR="00B75C51" w:rsidRPr="00000421">
        <w:rPr>
          <w:rFonts w:cstheme="minorHAnsi"/>
          <w:i/>
        </w:rPr>
        <w:t xml:space="preserve">The Occupational Health and Safety Regulations, 2020 </w:t>
      </w:r>
      <w:r w:rsidR="00B75C51" w:rsidRPr="00000421">
        <w:rPr>
          <w:rFonts w:cstheme="minorHAnsi"/>
        </w:rPr>
        <w:t xml:space="preserve">to safeguard the health, safety and welfare of all </w:t>
      </w:r>
      <w:r w:rsidRPr="00000421">
        <w:rPr>
          <w:rFonts w:cstheme="minorHAnsi"/>
          <w:highlight w:val="yellow"/>
        </w:rPr>
        <w:t>ORGANIZATION NAME</w:t>
      </w:r>
      <w:r w:rsidR="00B75C51" w:rsidRPr="00000421">
        <w:rPr>
          <w:rFonts w:cstheme="minorHAnsi"/>
        </w:rPr>
        <w:t xml:space="preserve"> team</w:t>
      </w:r>
      <w:r w:rsidR="00B75C51" w:rsidRPr="00000421">
        <w:rPr>
          <w:rFonts w:cstheme="minorHAnsi"/>
          <w:spacing w:val="-8"/>
        </w:rPr>
        <w:t xml:space="preserve"> </w:t>
      </w:r>
      <w:r w:rsidR="00B75C51" w:rsidRPr="00000421">
        <w:rPr>
          <w:rFonts w:cstheme="minorHAnsi"/>
        </w:rPr>
        <w:t>members.</w:t>
      </w:r>
    </w:p>
    <w:p w14:paraId="6F4BD18D" w14:textId="77777777" w:rsidR="00B750C1" w:rsidRPr="00385CAB" w:rsidRDefault="005C52F4" w:rsidP="00F26F68">
      <w:pPr>
        <w:pStyle w:val="ListParagraph"/>
        <w:widowControl w:val="0"/>
        <w:numPr>
          <w:ilvl w:val="0"/>
          <w:numId w:val="10"/>
        </w:numPr>
        <w:tabs>
          <w:tab w:val="left" w:pos="1120"/>
        </w:tabs>
        <w:autoSpaceDE w:val="0"/>
        <w:autoSpaceDN w:val="0"/>
        <w:spacing w:after="0" w:line="240" w:lineRule="auto"/>
        <w:contextualSpacing w:val="0"/>
        <w:rPr>
          <w:rFonts w:cstheme="minorHAnsi"/>
        </w:rPr>
      </w:pPr>
      <w:r w:rsidRPr="000C0FBD">
        <w:rPr>
          <w:rFonts w:cstheme="minorHAnsi"/>
          <w:highlight w:val="yellow"/>
        </w:rPr>
        <w:t>ORGANIZATION NAME</w:t>
      </w:r>
      <w:r w:rsidR="00B75C51" w:rsidRPr="00000421">
        <w:rPr>
          <w:rFonts w:cstheme="minorHAnsi"/>
        </w:rPr>
        <w:t xml:space="preserve"> values the health, safety and welfare of team members, learners and our membership.</w:t>
      </w:r>
    </w:p>
    <w:p w14:paraId="4AB30FA0" w14:textId="1C3781E5" w:rsidR="00B750C1" w:rsidRPr="00000421" w:rsidRDefault="00B75C51" w:rsidP="00F26F68">
      <w:pPr>
        <w:pStyle w:val="ListParagraph"/>
        <w:widowControl w:val="0"/>
        <w:numPr>
          <w:ilvl w:val="0"/>
          <w:numId w:val="10"/>
        </w:numPr>
        <w:tabs>
          <w:tab w:val="left" w:pos="1120"/>
        </w:tabs>
        <w:autoSpaceDE w:val="0"/>
        <w:autoSpaceDN w:val="0"/>
        <w:spacing w:after="0" w:line="240" w:lineRule="auto"/>
        <w:ind w:right="335"/>
        <w:rPr>
          <w:rFonts w:cstheme="minorHAnsi"/>
        </w:rPr>
      </w:pPr>
      <w:r w:rsidRPr="00385CAB">
        <w:rPr>
          <w:rFonts w:cstheme="minorHAnsi"/>
        </w:rPr>
        <w:t>COVID-19</w:t>
      </w:r>
      <w:r w:rsidRPr="00385CAB">
        <w:rPr>
          <w:rFonts w:cstheme="minorHAnsi"/>
          <w:spacing w:val="-5"/>
        </w:rPr>
        <w:t xml:space="preserve"> </w:t>
      </w:r>
      <w:r w:rsidRPr="00385CAB">
        <w:rPr>
          <w:rFonts w:cstheme="minorHAnsi"/>
        </w:rPr>
        <w:t>vaccination</w:t>
      </w:r>
      <w:r w:rsidRPr="00385CAB">
        <w:rPr>
          <w:rFonts w:cstheme="minorHAnsi"/>
          <w:spacing w:val="-3"/>
        </w:rPr>
        <w:t xml:space="preserve"> </w:t>
      </w:r>
      <w:r w:rsidRPr="00385CAB">
        <w:rPr>
          <w:rFonts w:cstheme="minorHAnsi"/>
        </w:rPr>
        <w:t>is</w:t>
      </w:r>
      <w:r w:rsidRPr="00385CAB">
        <w:rPr>
          <w:rFonts w:cstheme="minorHAnsi"/>
          <w:spacing w:val="-5"/>
        </w:rPr>
        <w:t xml:space="preserve"> </w:t>
      </w:r>
      <w:r w:rsidRPr="00385CAB">
        <w:rPr>
          <w:rFonts w:cstheme="minorHAnsi"/>
        </w:rPr>
        <w:t>a</w:t>
      </w:r>
      <w:r w:rsidRPr="00385CAB">
        <w:rPr>
          <w:rFonts w:cstheme="minorHAnsi"/>
          <w:spacing w:val="-4"/>
        </w:rPr>
        <w:t xml:space="preserve"> </w:t>
      </w:r>
      <w:r w:rsidRPr="00385CAB">
        <w:rPr>
          <w:rFonts w:cstheme="minorHAnsi"/>
        </w:rPr>
        <w:t>proactive</w:t>
      </w:r>
      <w:r w:rsidRPr="00385CAB">
        <w:rPr>
          <w:rFonts w:cstheme="minorHAnsi"/>
          <w:spacing w:val="-4"/>
        </w:rPr>
        <w:t xml:space="preserve"> </w:t>
      </w:r>
      <w:r w:rsidRPr="00385CAB">
        <w:rPr>
          <w:rFonts w:cstheme="minorHAnsi"/>
        </w:rPr>
        <w:t>measure</w:t>
      </w:r>
      <w:r w:rsidRPr="00385CAB">
        <w:rPr>
          <w:rFonts w:cstheme="minorHAnsi"/>
          <w:spacing w:val="-5"/>
        </w:rPr>
        <w:t xml:space="preserve"> </w:t>
      </w:r>
      <w:r w:rsidRPr="00385CAB">
        <w:rPr>
          <w:rFonts w:cstheme="minorHAnsi"/>
        </w:rPr>
        <w:t>that</w:t>
      </w:r>
      <w:r w:rsidRPr="00385CAB">
        <w:rPr>
          <w:rFonts w:cstheme="minorHAnsi"/>
          <w:spacing w:val="-3"/>
        </w:rPr>
        <w:t xml:space="preserve"> </w:t>
      </w:r>
      <w:r w:rsidRPr="00385CAB">
        <w:rPr>
          <w:rFonts w:cstheme="minorHAnsi"/>
        </w:rPr>
        <w:t>contributes</w:t>
      </w:r>
      <w:r w:rsidRPr="00385CAB">
        <w:rPr>
          <w:rFonts w:cstheme="minorHAnsi"/>
          <w:spacing w:val="-4"/>
        </w:rPr>
        <w:t xml:space="preserve"> </w:t>
      </w:r>
      <w:r w:rsidRPr="00385CAB">
        <w:rPr>
          <w:rFonts w:cstheme="minorHAnsi"/>
        </w:rPr>
        <w:t>to</w:t>
      </w:r>
      <w:r w:rsidRPr="00385CAB">
        <w:rPr>
          <w:rFonts w:cstheme="minorHAnsi"/>
          <w:spacing w:val="-3"/>
        </w:rPr>
        <w:t xml:space="preserve"> </w:t>
      </w:r>
      <w:r w:rsidRPr="00385CAB">
        <w:rPr>
          <w:rFonts w:cstheme="minorHAnsi"/>
        </w:rPr>
        <w:t>keeping</w:t>
      </w:r>
      <w:r w:rsidRPr="00385CAB">
        <w:rPr>
          <w:rFonts w:cstheme="minorHAnsi"/>
          <w:spacing w:val="-3"/>
        </w:rPr>
        <w:t xml:space="preserve"> </w:t>
      </w:r>
      <w:r w:rsidR="005C52F4" w:rsidRPr="00385CAB">
        <w:rPr>
          <w:rFonts w:cstheme="minorHAnsi"/>
          <w:highlight w:val="yellow"/>
        </w:rPr>
        <w:t>ORGANIZATION NAME</w:t>
      </w:r>
      <w:r w:rsidRPr="00385CAB">
        <w:rPr>
          <w:rFonts w:cstheme="minorHAnsi"/>
        </w:rPr>
        <w:t xml:space="preserve"> team</w:t>
      </w:r>
      <w:r w:rsidRPr="00F34CB7">
        <w:rPr>
          <w:rFonts w:cstheme="minorHAnsi"/>
          <w:spacing w:val="-4"/>
        </w:rPr>
        <w:t xml:space="preserve"> </w:t>
      </w:r>
      <w:r w:rsidRPr="00F34CB7">
        <w:rPr>
          <w:rFonts w:cstheme="minorHAnsi"/>
        </w:rPr>
        <w:t>members,</w:t>
      </w:r>
      <w:r w:rsidRPr="00A4144B">
        <w:rPr>
          <w:rFonts w:cstheme="minorHAnsi"/>
          <w:spacing w:val="-4"/>
        </w:rPr>
        <w:t xml:space="preserve"> learners and our membership </w:t>
      </w:r>
      <w:r w:rsidRPr="00A4144B">
        <w:rPr>
          <w:rFonts w:cstheme="minorHAnsi"/>
        </w:rPr>
        <w:t>safe by reducing the likelihood of infection</w:t>
      </w:r>
      <w:r w:rsidRPr="00000421">
        <w:rPr>
          <w:rStyle w:val="FootnoteReference"/>
          <w:rFonts w:cstheme="minorHAnsi"/>
        </w:rPr>
        <w:footnoteReference w:id="3"/>
      </w:r>
      <w:r w:rsidRPr="00000421">
        <w:rPr>
          <w:rFonts w:cstheme="minorHAnsi"/>
        </w:rPr>
        <w:t xml:space="preserve"> and</w:t>
      </w:r>
      <w:r w:rsidR="00000421">
        <w:rPr>
          <w:rFonts w:cstheme="minorHAnsi"/>
          <w:spacing w:val="-23"/>
        </w:rPr>
        <w:t xml:space="preserve"> </w:t>
      </w:r>
      <w:r w:rsidRPr="00000421">
        <w:rPr>
          <w:rFonts w:cstheme="minorHAnsi"/>
        </w:rPr>
        <w:t>thus</w:t>
      </w:r>
      <w:r w:rsidR="00DB107A" w:rsidRPr="00000421">
        <w:rPr>
          <w:rFonts w:cstheme="minorHAnsi"/>
        </w:rPr>
        <w:t>:</w:t>
      </w:r>
    </w:p>
    <w:p w14:paraId="526B3B46" w14:textId="77777777" w:rsidR="00B750C1" w:rsidRPr="00000421" w:rsidRDefault="00B75C51" w:rsidP="00067073">
      <w:pPr>
        <w:pStyle w:val="ListParagraph"/>
        <w:numPr>
          <w:ilvl w:val="1"/>
          <w:numId w:val="32"/>
        </w:numPr>
        <w:tabs>
          <w:tab w:val="left" w:pos="1710"/>
        </w:tabs>
        <w:rPr>
          <w:rFonts w:cstheme="minorHAnsi"/>
        </w:rPr>
      </w:pPr>
      <w:r w:rsidRPr="00000421">
        <w:rPr>
          <w:rFonts w:cstheme="minorHAnsi"/>
        </w:rPr>
        <w:t>the likelihood of transmitting</w:t>
      </w:r>
      <w:r w:rsidR="00385CAB">
        <w:rPr>
          <w:rFonts w:cstheme="minorHAnsi"/>
        </w:rPr>
        <w:t xml:space="preserve"> infection</w:t>
      </w:r>
      <w:r w:rsidRPr="00000421">
        <w:rPr>
          <w:rFonts w:cstheme="minorHAnsi"/>
        </w:rPr>
        <w:t xml:space="preserve"> to</w:t>
      </w:r>
      <w:r w:rsidRPr="00067073">
        <w:rPr>
          <w:rFonts w:cstheme="minorHAnsi"/>
        </w:rPr>
        <w:t xml:space="preserve"> </w:t>
      </w:r>
      <w:r w:rsidRPr="00000421">
        <w:rPr>
          <w:rFonts w:cstheme="minorHAnsi"/>
        </w:rPr>
        <w:t>others;</w:t>
      </w:r>
    </w:p>
    <w:p w14:paraId="76CDD793" w14:textId="187EF5FA" w:rsidR="00B750C1" w:rsidRPr="00385CAB" w:rsidRDefault="00B75C51" w:rsidP="00067073">
      <w:pPr>
        <w:pStyle w:val="ListParagraph"/>
        <w:numPr>
          <w:ilvl w:val="1"/>
          <w:numId w:val="32"/>
        </w:numPr>
        <w:tabs>
          <w:tab w:val="left" w:pos="1710"/>
        </w:tabs>
        <w:rPr>
          <w:rFonts w:cstheme="minorHAnsi"/>
        </w:rPr>
      </w:pPr>
      <w:r w:rsidRPr="00000421">
        <w:rPr>
          <w:rFonts w:cstheme="minorHAnsi"/>
        </w:rPr>
        <w:t>falling ill from infection; and</w:t>
      </w:r>
      <w:r w:rsidRPr="00067073">
        <w:rPr>
          <w:rFonts w:cstheme="minorHAnsi"/>
        </w:rPr>
        <w:t xml:space="preserve"> </w:t>
      </w:r>
      <w:r w:rsidRPr="00385CAB">
        <w:rPr>
          <w:rFonts w:cstheme="minorHAnsi"/>
        </w:rPr>
        <w:t>notably</w:t>
      </w:r>
    </w:p>
    <w:p w14:paraId="51D418DD" w14:textId="302E1382" w:rsidR="00B750C1" w:rsidRPr="00385CAB" w:rsidRDefault="00B75C51" w:rsidP="00067073">
      <w:pPr>
        <w:pStyle w:val="ListParagraph"/>
        <w:numPr>
          <w:ilvl w:val="1"/>
          <w:numId w:val="32"/>
        </w:numPr>
        <w:tabs>
          <w:tab w:val="left" w:pos="1710"/>
        </w:tabs>
        <w:rPr>
          <w:rFonts w:cstheme="minorHAnsi"/>
        </w:rPr>
      </w:pPr>
      <w:proofErr w:type="gramStart"/>
      <w:r w:rsidRPr="00385CAB">
        <w:rPr>
          <w:rFonts w:cstheme="minorHAnsi"/>
        </w:rPr>
        <w:t>from</w:t>
      </w:r>
      <w:proofErr w:type="gramEnd"/>
      <w:r w:rsidRPr="00385CAB">
        <w:rPr>
          <w:rFonts w:cstheme="minorHAnsi"/>
        </w:rPr>
        <w:t xml:space="preserve"> becoming severely ill or dying from infection.</w:t>
      </w:r>
    </w:p>
    <w:p w14:paraId="50CAB6DE" w14:textId="77777777" w:rsidR="00B750C1" w:rsidRPr="00385CAB" w:rsidRDefault="005C52F4" w:rsidP="00F26F68">
      <w:pPr>
        <w:pStyle w:val="ListParagraph"/>
        <w:widowControl w:val="0"/>
        <w:numPr>
          <w:ilvl w:val="0"/>
          <w:numId w:val="10"/>
        </w:numPr>
        <w:tabs>
          <w:tab w:val="left" w:pos="1120"/>
        </w:tabs>
        <w:autoSpaceDE w:val="0"/>
        <w:autoSpaceDN w:val="0"/>
        <w:spacing w:before="239" w:after="0" w:line="240" w:lineRule="auto"/>
        <w:ind w:right="180"/>
        <w:contextualSpacing w:val="0"/>
        <w:rPr>
          <w:rFonts w:cstheme="minorHAnsi"/>
        </w:rPr>
      </w:pPr>
      <w:r w:rsidRPr="00385CAB">
        <w:rPr>
          <w:rFonts w:cstheme="minorHAnsi"/>
          <w:highlight w:val="yellow"/>
        </w:rPr>
        <w:t>ORGANIZATION NAME</w:t>
      </w:r>
      <w:r w:rsidR="00B75C51" w:rsidRPr="00385CAB">
        <w:rPr>
          <w:rFonts w:cstheme="minorHAnsi"/>
        </w:rPr>
        <w:t xml:space="preserve"> is accountable to prioritize safety of the public and safety of the workplace. </w:t>
      </w:r>
      <w:r w:rsidR="00DB107A" w:rsidRPr="00385CAB">
        <w:rPr>
          <w:rFonts w:cstheme="minorHAnsi"/>
        </w:rPr>
        <w:lastRenderedPageBreak/>
        <w:t xml:space="preserve">The </w:t>
      </w:r>
      <w:r w:rsidR="00B75C51" w:rsidRPr="00385CAB">
        <w:rPr>
          <w:rFonts w:cstheme="minorHAnsi"/>
        </w:rPr>
        <w:t>COVID-19 vaccination is a cornerstone in our commitment to protecting team members from COVID-19 exposures and the harm of a COVID-19</w:t>
      </w:r>
      <w:r w:rsidR="00B75C51" w:rsidRPr="00385CAB">
        <w:rPr>
          <w:rFonts w:cstheme="minorHAnsi"/>
          <w:spacing w:val="-7"/>
        </w:rPr>
        <w:t xml:space="preserve"> </w:t>
      </w:r>
      <w:r w:rsidR="00B75C51" w:rsidRPr="00385CAB">
        <w:rPr>
          <w:rFonts w:cstheme="minorHAnsi"/>
        </w:rPr>
        <w:t>infection.</w:t>
      </w:r>
    </w:p>
    <w:p w14:paraId="0BD641A9" w14:textId="77777777" w:rsidR="00B750C1" w:rsidRPr="000C0FBD" w:rsidRDefault="00B75C51" w:rsidP="00B750C1">
      <w:pPr>
        <w:pStyle w:val="ListParagraph"/>
        <w:widowControl w:val="0"/>
        <w:numPr>
          <w:ilvl w:val="0"/>
          <w:numId w:val="10"/>
        </w:numPr>
        <w:tabs>
          <w:tab w:val="left" w:pos="1120"/>
        </w:tabs>
        <w:autoSpaceDE w:val="0"/>
        <w:autoSpaceDN w:val="0"/>
        <w:spacing w:after="0" w:line="240" w:lineRule="auto"/>
        <w:ind w:right="415"/>
        <w:contextualSpacing w:val="0"/>
        <w:rPr>
          <w:rFonts w:cstheme="minorHAnsi"/>
        </w:rPr>
      </w:pPr>
      <w:r w:rsidRPr="00F34CB7">
        <w:rPr>
          <w:rFonts w:cstheme="minorHAnsi"/>
        </w:rPr>
        <w:t xml:space="preserve">COVID-19 is a highly contagious communicable disease. The </w:t>
      </w:r>
      <w:r w:rsidR="005C52F4" w:rsidRPr="00F34CB7">
        <w:rPr>
          <w:rFonts w:cstheme="minorHAnsi"/>
          <w:highlight w:val="yellow"/>
        </w:rPr>
        <w:t>ORGANIZATION NAME</w:t>
      </w:r>
      <w:r w:rsidRPr="00F34CB7">
        <w:rPr>
          <w:rFonts w:cstheme="minorHAnsi"/>
        </w:rPr>
        <w:t xml:space="preserve"> has a duty to minimize the spread of COVID-19 whenever</w:t>
      </w:r>
      <w:r w:rsidRPr="00A4144B">
        <w:rPr>
          <w:rFonts w:cstheme="minorHAnsi"/>
          <w:spacing w:val="-3"/>
        </w:rPr>
        <w:t xml:space="preserve"> </w:t>
      </w:r>
      <w:r w:rsidRPr="00A4144B">
        <w:rPr>
          <w:rFonts w:cstheme="minorHAnsi"/>
        </w:rPr>
        <w:t>possible.</w:t>
      </w:r>
    </w:p>
    <w:p w14:paraId="35A1B029" w14:textId="77777777" w:rsidR="00B750C1" w:rsidRPr="000C0FBD" w:rsidRDefault="000F2E9B" w:rsidP="00B750C1">
      <w:pPr>
        <w:pStyle w:val="BodyText"/>
        <w:spacing w:before="1"/>
        <w:rPr>
          <w:rFonts w:asciiTheme="minorHAnsi" w:hAnsiTheme="minorHAnsi" w:cstheme="minorHAnsi"/>
          <w:sz w:val="18"/>
        </w:rPr>
      </w:pPr>
    </w:p>
    <w:p w14:paraId="16EFDE7A" w14:textId="77777777" w:rsidR="009849E2" w:rsidRPr="000C0FBD" w:rsidRDefault="00B75C51" w:rsidP="009849E2">
      <w:pPr>
        <w:rPr>
          <w:rFonts w:asciiTheme="minorHAnsi" w:hAnsiTheme="minorHAnsi" w:cstheme="minorHAnsi"/>
          <w:sz w:val="22"/>
          <w:szCs w:val="22"/>
          <w:u w:val="single"/>
        </w:rPr>
      </w:pPr>
      <w:r w:rsidRPr="000C0FBD">
        <w:rPr>
          <w:rFonts w:asciiTheme="minorHAnsi" w:hAnsiTheme="minorHAnsi" w:cstheme="minorHAnsi"/>
          <w:sz w:val="22"/>
          <w:szCs w:val="22"/>
          <w:u w:val="single"/>
        </w:rPr>
        <w:t>Policy</w:t>
      </w:r>
    </w:p>
    <w:p w14:paraId="0B36B009" w14:textId="77777777" w:rsidR="008E412C" w:rsidRPr="000C0FBD" w:rsidRDefault="008E412C" w:rsidP="009849E2">
      <w:pPr>
        <w:rPr>
          <w:rFonts w:asciiTheme="minorHAnsi" w:hAnsiTheme="minorHAnsi" w:cstheme="minorHAnsi"/>
          <w:sz w:val="22"/>
          <w:szCs w:val="22"/>
          <w:u w:val="single"/>
        </w:rPr>
      </w:pPr>
    </w:p>
    <w:p w14:paraId="4C0C0835" w14:textId="21F0DF17" w:rsidR="008061BD" w:rsidRPr="00385CAB" w:rsidRDefault="00B75C51" w:rsidP="000C0FBD">
      <w:pPr>
        <w:pStyle w:val="NormalWeb"/>
        <w:numPr>
          <w:ilvl w:val="0"/>
          <w:numId w:val="28"/>
        </w:numPr>
        <w:shd w:val="clear" w:color="auto" w:fill="FFFFFF"/>
        <w:spacing w:before="0" w:beforeAutospacing="0" w:after="0" w:afterAutospacing="0"/>
        <w:ind w:left="360"/>
        <w:rPr>
          <w:rFonts w:asciiTheme="minorHAnsi" w:hAnsiTheme="minorHAnsi" w:cstheme="minorHAnsi"/>
          <w:b/>
          <w:i/>
          <w:color w:val="333333"/>
          <w:sz w:val="22"/>
          <w:szCs w:val="22"/>
        </w:rPr>
      </w:pPr>
      <w:r w:rsidRPr="00000421">
        <w:rPr>
          <w:rFonts w:asciiTheme="minorHAnsi" w:hAnsiTheme="minorHAnsi" w:cstheme="minorHAnsi"/>
          <w:sz w:val="22"/>
          <w:szCs w:val="22"/>
        </w:rPr>
        <w:t xml:space="preserve">All current </w:t>
      </w:r>
      <w:r w:rsidR="005C52F4" w:rsidRPr="00000421">
        <w:rPr>
          <w:rFonts w:asciiTheme="minorHAnsi" w:hAnsiTheme="minorHAnsi" w:cstheme="minorHAnsi"/>
          <w:sz w:val="22"/>
          <w:szCs w:val="22"/>
          <w:highlight w:val="yellow"/>
        </w:rPr>
        <w:t>ORGANIZATION NAME</w:t>
      </w:r>
      <w:r w:rsidRPr="00000421">
        <w:rPr>
          <w:rFonts w:asciiTheme="minorHAnsi" w:hAnsiTheme="minorHAnsi" w:cstheme="minorHAnsi"/>
          <w:sz w:val="22"/>
          <w:szCs w:val="22"/>
        </w:rPr>
        <w:t xml:space="preserve"> team members are required to be fully vaccinated </w:t>
      </w:r>
      <w:r w:rsidR="00385CAB">
        <w:rPr>
          <w:rFonts w:asciiTheme="minorHAnsi" w:hAnsiTheme="minorHAnsi" w:cstheme="minorHAnsi"/>
          <w:sz w:val="22"/>
          <w:szCs w:val="22"/>
        </w:rPr>
        <w:t xml:space="preserve">and provide proof of full COVID-19 vaccination </w:t>
      </w:r>
      <w:r w:rsidRPr="00000421">
        <w:rPr>
          <w:rFonts w:asciiTheme="minorHAnsi" w:hAnsiTheme="minorHAnsi" w:cstheme="minorHAnsi"/>
          <w:sz w:val="22"/>
          <w:szCs w:val="22"/>
        </w:rPr>
        <w:t>on or before</w:t>
      </w:r>
      <w:r w:rsidR="001E3DA2">
        <w:rPr>
          <w:rFonts w:asciiTheme="minorHAnsi" w:hAnsiTheme="minorHAnsi" w:cstheme="minorHAnsi"/>
          <w:sz w:val="22"/>
          <w:szCs w:val="22"/>
        </w:rPr>
        <w:t xml:space="preserve"> </w:t>
      </w:r>
      <w:r w:rsidR="005C52F4" w:rsidRPr="00000421">
        <w:rPr>
          <w:rFonts w:asciiTheme="minorHAnsi" w:hAnsiTheme="minorHAnsi" w:cstheme="minorHAnsi"/>
          <w:sz w:val="22"/>
          <w:szCs w:val="22"/>
          <w:highlight w:val="yellow"/>
          <w:u w:val="single"/>
        </w:rPr>
        <w:t>DATE</w:t>
      </w:r>
      <w:r w:rsidRPr="00000421">
        <w:rPr>
          <w:rFonts w:asciiTheme="minorHAnsi" w:hAnsiTheme="minorHAnsi" w:cstheme="minorHAnsi"/>
          <w:sz w:val="22"/>
          <w:szCs w:val="22"/>
        </w:rPr>
        <w:t>.</w:t>
      </w:r>
      <w:r w:rsidR="008061BD" w:rsidRPr="00000421">
        <w:rPr>
          <w:rFonts w:asciiTheme="minorHAnsi" w:hAnsiTheme="minorHAnsi" w:cstheme="minorHAnsi"/>
          <w:sz w:val="22"/>
          <w:szCs w:val="22"/>
        </w:rPr>
        <w:t xml:space="preserve"> </w:t>
      </w:r>
      <w:r w:rsidR="00F34CB7">
        <w:rPr>
          <w:rFonts w:asciiTheme="minorHAnsi" w:hAnsiTheme="minorHAnsi" w:cstheme="minorHAnsi"/>
          <w:b/>
          <w:i/>
          <w:color w:val="333333"/>
          <w:sz w:val="22"/>
          <w:szCs w:val="22"/>
        </w:rPr>
        <w:t xml:space="preserve">A </w:t>
      </w:r>
      <w:r w:rsidR="008061BD" w:rsidRPr="00000421">
        <w:rPr>
          <w:rFonts w:asciiTheme="minorHAnsi" w:hAnsiTheme="minorHAnsi" w:cstheme="minorHAnsi"/>
          <w:b/>
          <w:i/>
          <w:color w:val="333333"/>
          <w:sz w:val="22"/>
          <w:szCs w:val="22"/>
        </w:rPr>
        <w:t xml:space="preserve">copy of proof of </w:t>
      </w:r>
      <w:r w:rsidR="00F34CB7">
        <w:rPr>
          <w:rFonts w:asciiTheme="minorHAnsi" w:hAnsiTheme="minorHAnsi" w:cstheme="minorHAnsi"/>
          <w:b/>
          <w:i/>
          <w:color w:val="333333"/>
          <w:sz w:val="22"/>
          <w:szCs w:val="22"/>
        </w:rPr>
        <w:t xml:space="preserve">COVID-19 </w:t>
      </w:r>
      <w:r w:rsidR="008061BD" w:rsidRPr="00000421">
        <w:rPr>
          <w:rFonts w:asciiTheme="minorHAnsi" w:hAnsiTheme="minorHAnsi" w:cstheme="minorHAnsi"/>
          <w:b/>
          <w:i/>
          <w:color w:val="333333"/>
          <w:sz w:val="22"/>
          <w:szCs w:val="22"/>
        </w:rPr>
        <w:t xml:space="preserve">vaccination </w:t>
      </w:r>
      <w:r w:rsidR="00F34CB7">
        <w:rPr>
          <w:rFonts w:asciiTheme="minorHAnsi" w:hAnsiTheme="minorHAnsi" w:cstheme="minorHAnsi"/>
          <w:b/>
          <w:i/>
          <w:color w:val="333333"/>
          <w:sz w:val="22"/>
          <w:szCs w:val="22"/>
        </w:rPr>
        <w:t xml:space="preserve">must be submitted </w:t>
      </w:r>
      <w:r w:rsidR="008061BD" w:rsidRPr="00000421">
        <w:rPr>
          <w:rFonts w:asciiTheme="minorHAnsi" w:hAnsiTheme="minorHAnsi" w:cstheme="minorHAnsi"/>
          <w:b/>
          <w:i/>
          <w:color w:val="333333"/>
          <w:sz w:val="22"/>
          <w:szCs w:val="22"/>
        </w:rPr>
        <w:t xml:space="preserve">to </w:t>
      </w:r>
      <w:r w:rsidR="008061BD" w:rsidRPr="00385CAB">
        <w:rPr>
          <w:rFonts w:asciiTheme="minorHAnsi" w:hAnsiTheme="minorHAnsi" w:cstheme="minorHAnsi"/>
          <w:b/>
          <w:i/>
          <w:color w:val="333333"/>
          <w:sz w:val="22"/>
          <w:szCs w:val="22"/>
          <w:highlight w:val="yellow"/>
        </w:rPr>
        <w:t xml:space="preserve">your supervisor and it will be </w:t>
      </w:r>
      <w:r w:rsidR="00F34CB7">
        <w:rPr>
          <w:rFonts w:asciiTheme="minorHAnsi" w:hAnsiTheme="minorHAnsi" w:cstheme="minorHAnsi"/>
          <w:b/>
          <w:i/>
          <w:color w:val="333333"/>
          <w:sz w:val="22"/>
          <w:szCs w:val="22"/>
          <w:highlight w:val="yellow"/>
        </w:rPr>
        <w:t xml:space="preserve">stored </w:t>
      </w:r>
      <w:r w:rsidR="00385CAB">
        <w:rPr>
          <w:rFonts w:asciiTheme="minorHAnsi" w:hAnsiTheme="minorHAnsi" w:cstheme="minorHAnsi"/>
          <w:b/>
          <w:i/>
          <w:color w:val="333333"/>
          <w:sz w:val="22"/>
          <w:szCs w:val="22"/>
          <w:highlight w:val="yellow"/>
        </w:rPr>
        <w:t>confidentially i</w:t>
      </w:r>
      <w:r w:rsidR="00385CAB" w:rsidRPr="00385CAB">
        <w:rPr>
          <w:rFonts w:asciiTheme="minorHAnsi" w:hAnsiTheme="minorHAnsi" w:cstheme="minorHAnsi"/>
          <w:b/>
          <w:i/>
          <w:color w:val="333333"/>
          <w:sz w:val="22"/>
          <w:szCs w:val="22"/>
          <w:highlight w:val="yellow"/>
        </w:rPr>
        <w:t xml:space="preserve">n </w:t>
      </w:r>
      <w:r w:rsidR="008061BD" w:rsidRPr="00385CAB">
        <w:rPr>
          <w:rFonts w:asciiTheme="minorHAnsi" w:hAnsiTheme="minorHAnsi" w:cstheme="minorHAnsi"/>
          <w:b/>
          <w:i/>
          <w:color w:val="333333"/>
          <w:sz w:val="22"/>
          <w:szCs w:val="22"/>
          <w:highlight w:val="yellow"/>
        </w:rPr>
        <w:t>your personnel file</w:t>
      </w:r>
      <w:r w:rsidR="008061BD" w:rsidRPr="00385CAB">
        <w:rPr>
          <w:rFonts w:asciiTheme="minorHAnsi" w:hAnsiTheme="minorHAnsi" w:cstheme="minorHAnsi"/>
          <w:b/>
          <w:i/>
          <w:color w:val="333333"/>
          <w:sz w:val="22"/>
          <w:szCs w:val="22"/>
        </w:rPr>
        <w:t xml:space="preserve">. </w:t>
      </w:r>
    </w:p>
    <w:p w14:paraId="04A3C947" w14:textId="07D71B98" w:rsidR="00B54E09" w:rsidRPr="00385CAB" w:rsidRDefault="00B75C51" w:rsidP="000C0FBD">
      <w:pPr>
        <w:pStyle w:val="NormalWeb"/>
        <w:numPr>
          <w:ilvl w:val="0"/>
          <w:numId w:val="28"/>
        </w:numPr>
        <w:shd w:val="clear" w:color="auto" w:fill="FFFFFF"/>
        <w:spacing w:before="0" w:beforeAutospacing="0" w:after="0" w:afterAutospacing="0"/>
        <w:ind w:left="360"/>
        <w:rPr>
          <w:rFonts w:asciiTheme="minorHAnsi" w:hAnsiTheme="minorHAnsi" w:cstheme="minorHAnsi"/>
          <w:b/>
          <w:i/>
          <w:color w:val="333333"/>
          <w:sz w:val="22"/>
          <w:szCs w:val="22"/>
        </w:rPr>
      </w:pPr>
      <w:r w:rsidRPr="00385CAB">
        <w:rPr>
          <w:rFonts w:asciiTheme="minorHAnsi" w:hAnsiTheme="minorHAnsi" w:cstheme="minorHAnsi"/>
          <w:sz w:val="22"/>
          <w:szCs w:val="22"/>
        </w:rPr>
        <w:t>Team members and</w:t>
      </w:r>
      <w:r w:rsidR="00385CAB">
        <w:rPr>
          <w:rFonts w:asciiTheme="minorHAnsi" w:hAnsiTheme="minorHAnsi" w:cstheme="minorHAnsi"/>
          <w:sz w:val="22"/>
          <w:szCs w:val="22"/>
        </w:rPr>
        <w:t>/or</w:t>
      </w:r>
      <w:r w:rsidRPr="00385CAB">
        <w:rPr>
          <w:rFonts w:asciiTheme="minorHAnsi" w:hAnsiTheme="minorHAnsi" w:cstheme="minorHAnsi"/>
          <w:sz w:val="22"/>
          <w:szCs w:val="22"/>
        </w:rPr>
        <w:t xml:space="preserve"> contracted individuals who do not provide proof of full COVID-19 vaccination</w:t>
      </w:r>
      <w:r w:rsidRPr="00385CAB">
        <w:rPr>
          <w:rFonts w:asciiTheme="minorHAnsi" w:hAnsiTheme="minorHAnsi" w:cstheme="minorHAnsi"/>
          <w:spacing w:val="-3"/>
          <w:sz w:val="22"/>
          <w:szCs w:val="22"/>
        </w:rPr>
        <w:t xml:space="preserve"> </w:t>
      </w:r>
      <w:r w:rsidR="00385CAB" w:rsidRPr="00385CAB">
        <w:rPr>
          <w:rFonts w:asciiTheme="minorHAnsi" w:hAnsiTheme="minorHAnsi" w:cstheme="minorHAnsi"/>
          <w:spacing w:val="-3"/>
          <w:sz w:val="22"/>
          <w:szCs w:val="22"/>
        </w:rPr>
        <w:t>b</w:t>
      </w:r>
      <w:r w:rsidR="00385CAB">
        <w:rPr>
          <w:rFonts w:asciiTheme="minorHAnsi" w:hAnsiTheme="minorHAnsi" w:cstheme="minorHAnsi"/>
          <w:spacing w:val="-3"/>
          <w:sz w:val="22"/>
          <w:szCs w:val="22"/>
        </w:rPr>
        <w:t xml:space="preserve">y </w:t>
      </w:r>
      <w:r w:rsidR="005C52F4" w:rsidRPr="00385CAB">
        <w:rPr>
          <w:rFonts w:asciiTheme="minorHAnsi" w:hAnsiTheme="minorHAnsi" w:cstheme="minorHAnsi"/>
          <w:spacing w:val="-3"/>
          <w:sz w:val="22"/>
          <w:szCs w:val="22"/>
          <w:highlight w:val="yellow"/>
          <w:u w:val="single"/>
        </w:rPr>
        <w:t>DATE</w:t>
      </w:r>
      <w:r w:rsidRPr="00385CAB">
        <w:rPr>
          <w:rFonts w:asciiTheme="minorHAnsi" w:hAnsiTheme="minorHAnsi" w:cstheme="minorHAnsi"/>
          <w:spacing w:val="-3"/>
          <w:sz w:val="22"/>
          <w:szCs w:val="22"/>
        </w:rPr>
        <w:t xml:space="preserve"> </w:t>
      </w:r>
      <w:r w:rsidRPr="00385CAB">
        <w:rPr>
          <w:rFonts w:asciiTheme="minorHAnsi" w:hAnsiTheme="minorHAnsi" w:cstheme="minorHAnsi"/>
          <w:sz w:val="22"/>
          <w:szCs w:val="22"/>
        </w:rPr>
        <w:t>are</w:t>
      </w:r>
      <w:r w:rsidRPr="00385CAB">
        <w:rPr>
          <w:rFonts w:asciiTheme="minorHAnsi" w:hAnsiTheme="minorHAnsi" w:cstheme="minorHAnsi"/>
          <w:spacing w:val="-4"/>
          <w:sz w:val="22"/>
          <w:szCs w:val="22"/>
        </w:rPr>
        <w:t xml:space="preserve"> </w:t>
      </w:r>
      <w:r w:rsidRPr="00385CAB">
        <w:rPr>
          <w:rFonts w:asciiTheme="minorHAnsi" w:hAnsiTheme="minorHAnsi" w:cstheme="minorHAnsi"/>
          <w:sz w:val="22"/>
          <w:szCs w:val="22"/>
        </w:rPr>
        <w:t>required</w:t>
      </w:r>
      <w:r w:rsidRPr="00385CAB">
        <w:rPr>
          <w:rFonts w:asciiTheme="minorHAnsi" w:hAnsiTheme="minorHAnsi" w:cstheme="minorHAnsi"/>
          <w:spacing w:val="-3"/>
          <w:sz w:val="22"/>
          <w:szCs w:val="22"/>
        </w:rPr>
        <w:t xml:space="preserve"> </w:t>
      </w:r>
      <w:r w:rsidRPr="00385CAB">
        <w:rPr>
          <w:rFonts w:asciiTheme="minorHAnsi" w:hAnsiTheme="minorHAnsi" w:cstheme="minorHAnsi"/>
          <w:sz w:val="22"/>
          <w:szCs w:val="22"/>
        </w:rPr>
        <w:t>to</w:t>
      </w:r>
      <w:r w:rsidRPr="00385CAB">
        <w:rPr>
          <w:rFonts w:asciiTheme="minorHAnsi" w:hAnsiTheme="minorHAnsi" w:cstheme="minorHAnsi"/>
          <w:spacing w:val="-2"/>
          <w:sz w:val="22"/>
          <w:szCs w:val="22"/>
        </w:rPr>
        <w:t xml:space="preserve"> </w:t>
      </w:r>
      <w:r w:rsidRPr="00385CAB">
        <w:rPr>
          <w:rFonts w:asciiTheme="minorHAnsi" w:hAnsiTheme="minorHAnsi" w:cstheme="minorHAnsi"/>
          <w:sz w:val="22"/>
          <w:szCs w:val="22"/>
        </w:rPr>
        <w:t>participate</w:t>
      </w:r>
      <w:r w:rsidRPr="00385CAB">
        <w:rPr>
          <w:rFonts w:asciiTheme="minorHAnsi" w:hAnsiTheme="minorHAnsi" w:cstheme="minorHAnsi"/>
          <w:spacing w:val="-3"/>
          <w:sz w:val="22"/>
          <w:szCs w:val="22"/>
        </w:rPr>
        <w:t xml:space="preserve"> </w:t>
      </w:r>
      <w:r w:rsidRPr="00385CAB">
        <w:rPr>
          <w:rFonts w:asciiTheme="minorHAnsi" w:hAnsiTheme="minorHAnsi" w:cstheme="minorHAnsi"/>
          <w:sz w:val="22"/>
          <w:szCs w:val="22"/>
        </w:rPr>
        <w:t>in</w:t>
      </w:r>
      <w:r w:rsidRPr="00385CAB">
        <w:rPr>
          <w:rFonts w:asciiTheme="minorHAnsi" w:hAnsiTheme="minorHAnsi" w:cstheme="minorHAnsi"/>
          <w:spacing w:val="-4"/>
          <w:sz w:val="22"/>
          <w:szCs w:val="22"/>
        </w:rPr>
        <w:t xml:space="preserve"> </w:t>
      </w:r>
      <w:r w:rsidR="005C52F4" w:rsidRPr="00385CAB">
        <w:rPr>
          <w:rFonts w:asciiTheme="minorHAnsi" w:hAnsiTheme="minorHAnsi" w:cstheme="minorHAnsi"/>
          <w:sz w:val="22"/>
          <w:szCs w:val="22"/>
          <w:highlight w:val="yellow"/>
        </w:rPr>
        <w:t>ORGANIZATION NAME</w:t>
      </w:r>
      <w:r w:rsidR="00385CAB" w:rsidRPr="000C0FBD">
        <w:rPr>
          <w:rFonts w:asciiTheme="minorHAnsi" w:hAnsiTheme="minorHAnsi" w:cstheme="minorHAnsi"/>
          <w:sz w:val="22"/>
          <w:szCs w:val="22"/>
          <w:highlight w:val="yellow"/>
        </w:rPr>
        <w:t>’s</w:t>
      </w:r>
      <w:r w:rsidR="00F26F68" w:rsidRPr="00385CAB">
        <w:rPr>
          <w:rFonts w:asciiTheme="minorHAnsi" w:hAnsiTheme="minorHAnsi" w:cstheme="minorHAnsi"/>
          <w:sz w:val="22"/>
          <w:szCs w:val="22"/>
        </w:rPr>
        <w:t xml:space="preserve"> </w:t>
      </w:r>
      <w:r w:rsidRPr="00385CAB">
        <w:rPr>
          <w:rFonts w:asciiTheme="minorHAnsi" w:hAnsiTheme="minorHAnsi" w:cstheme="minorHAnsi"/>
          <w:sz w:val="22"/>
          <w:szCs w:val="22"/>
        </w:rPr>
        <w:t>COVID-19</w:t>
      </w:r>
      <w:r w:rsidRPr="00385CAB">
        <w:rPr>
          <w:rFonts w:asciiTheme="minorHAnsi" w:hAnsiTheme="minorHAnsi" w:cstheme="minorHAnsi"/>
          <w:spacing w:val="-4"/>
          <w:sz w:val="22"/>
          <w:szCs w:val="22"/>
        </w:rPr>
        <w:t xml:space="preserve"> </w:t>
      </w:r>
      <w:r w:rsidRPr="00385CAB">
        <w:rPr>
          <w:rFonts w:asciiTheme="minorHAnsi" w:hAnsiTheme="minorHAnsi" w:cstheme="minorHAnsi"/>
          <w:sz w:val="22"/>
          <w:szCs w:val="22"/>
        </w:rPr>
        <w:t>monitored</w:t>
      </w:r>
      <w:r w:rsidRPr="00385CAB">
        <w:rPr>
          <w:rFonts w:asciiTheme="minorHAnsi" w:hAnsiTheme="minorHAnsi" w:cstheme="minorHAnsi"/>
          <w:spacing w:val="-3"/>
          <w:sz w:val="22"/>
          <w:szCs w:val="22"/>
        </w:rPr>
        <w:t xml:space="preserve"> </w:t>
      </w:r>
      <w:r w:rsidRPr="00385CAB">
        <w:rPr>
          <w:rFonts w:asciiTheme="minorHAnsi" w:hAnsiTheme="minorHAnsi" w:cstheme="minorHAnsi"/>
          <w:sz w:val="22"/>
          <w:szCs w:val="22"/>
        </w:rPr>
        <w:t>testing</w:t>
      </w:r>
      <w:r w:rsidRPr="00385CAB">
        <w:rPr>
          <w:rFonts w:asciiTheme="minorHAnsi" w:hAnsiTheme="minorHAnsi" w:cstheme="minorHAnsi"/>
          <w:spacing w:val="-3"/>
          <w:sz w:val="22"/>
          <w:szCs w:val="22"/>
        </w:rPr>
        <w:t xml:space="preserve"> </w:t>
      </w:r>
      <w:r w:rsidRPr="00385CAB">
        <w:rPr>
          <w:rFonts w:asciiTheme="minorHAnsi" w:hAnsiTheme="minorHAnsi" w:cstheme="minorHAnsi"/>
          <w:sz w:val="22"/>
          <w:szCs w:val="22"/>
        </w:rPr>
        <w:t>program</w:t>
      </w:r>
      <w:r w:rsidRPr="00385CAB">
        <w:rPr>
          <w:rFonts w:asciiTheme="minorHAnsi" w:hAnsiTheme="minorHAnsi" w:cstheme="minorHAnsi"/>
          <w:spacing w:val="-5"/>
          <w:sz w:val="22"/>
          <w:szCs w:val="22"/>
        </w:rPr>
        <w:t xml:space="preserve"> </w:t>
      </w:r>
      <w:r w:rsidRPr="00385CAB">
        <w:rPr>
          <w:rFonts w:asciiTheme="minorHAnsi" w:hAnsiTheme="minorHAnsi" w:cstheme="minorHAnsi"/>
          <w:sz w:val="22"/>
          <w:szCs w:val="22"/>
        </w:rPr>
        <w:t>at</w:t>
      </w:r>
      <w:r w:rsidRPr="00385CAB">
        <w:rPr>
          <w:rFonts w:asciiTheme="minorHAnsi" w:hAnsiTheme="minorHAnsi" w:cstheme="minorHAnsi"/>
          <w:spacing w:val="-2"/>
          <w:sz w:val="22"/>
          <w:szCs w:val="22"/>
        </w:rPr>
        <w:t xml:space="preserve"> </w:t>
      </w:r>
      <w:r w:rsidRPr="00385CAB">
        <w:rPr>
          <w:rFonts w:asciiTheme="minorHAnsi" w:hAnsiTheme="minorHAnsi" w:cstheme="minorHAnsi"/>
          <w:sz w:val="22"/>
          <w:szCs w:val="22"/>
        </w:rPr>
        <w:t>their</w:t>
      </w:r>
      <w:r w:rsidRPr="00385CAB">
        <w:rPr>
          <w:rFonts w:asciiTheme="minorHAnsi" w:hAnsiTheme="minorHAnsi" w:cstheme="minorHAnsi"/>
          <w:spacing w:val="-4"/>
          <w:sz w:val="22"/>
          <w:szCs w:val="22"/>
        </w:rPr>
        <w:t xml:space="preserve"> </w:t>
      </w:r>
      <w:r w:rsidRPr="00385CAB">
        <w:rPr>
          <w:rFonts w:asciiTheme="minorHAnsi" w:hAnsiTheme="minorHAnsi" w:cstheme="minorHAnsi"/>
          <w:sz w:val="22"/>
          <w:szCs w:val="22"/>
        </w:rPr>
        <w:t xml:space="preserve">own cost. </w:t>
      </w:r>
    </w:p>
    <w:p w14:paraId="1A6D4B1D" w14:textId="77777777" w:rsidR="00B54E09" w:rsidRPr="00385CAB" w:rsidRDefault="00B75C51" w:rsidP="00067073">
      <w:pPr>
        <w:pStyle w:val="ListParagraph"/>
        <w:numPr>
          <w:ilvl w:val="1"/>
          <w:numId w:val="32"/>
        </w:numPr>
        <w:tabs>
          <w:tab w:val="left" w:pos="1710"/>
        </w:tabs>
        <w:rPr>
          <w:rFonts w:cstheme="minorHAnsi"/>
        </w:rPr>
      </w:pPr>
      <w:r w:rsidRPr="00385CAB">
        <w:rPr>
          <w:rFonts w:cstheme="minorHAnsi"/>
        </w:rPr>
        <w:t>Exception:</w:t>
      </w:r>
      <w:r w:rsidRPr="00067073">
        <w:rPr>
          <w:rFonts w:cstheme="minorHAnsi"/>
        </w:rPr>
        <w:t xml:space="preserve"> </w:t>
      </w:r>
      <w:r w:rsidR="005C52F4" w:rsidRPr="00067073">
        <w:rPr>
          <w:rFonts w:cstheme="minorHAnsi"/>
        </w:rPr>
        <w:t>ORGANIZATION NAME</w:t>
      </w:r>
      <w:r w:rsidRPr="00067073">
        <w:rPr>
          <w:rFonts w:cstheme="minorHAnsi"/>
        </w:rPr>
        <w:t xml:space="preserve"> </w:t>
      </w:r>
      <w:r w:rsidRPr="00385CAB">
        <w:rPr>
          <w:rFonts w:cstheme="minorHAnsi"/>
        </w:rPr>
        <w:t>will</w:t>
      </w:r>
      <w:r w:rsidRPr="00067073">
        <w:rPr>
          <w:rFonts w:cstheme="minorHAnsi"/>
        </w:rPr>
        <w:t xml:space="preserve"> </w:t>
      </w:r>
      <w:r w:rsidRPr="00385CAB">
        <w:rPr>
          <w:rFonts w:cstheme="minorHAnsi"/>
        </w:rPr>
        <w:t>pay</w:t>
      </w:r>
      <w:r w:rsidRPr="00067073">
        <w:rPr>
          <w:rFonts w:cstheme="minorHAnsi"/>
        </w:rPr>
        <w:t xml:space="preserve"> </w:t>
      </w:r>
      <w:r w:rsidRPr="00385CAB">
        <w:rPr>
          <w:rFonts w:cstheme="minorHAnsi"/>
        </w:rPr>
        <w:t>for</w:t>
      </w:r>
      <w:r w:rsidRPr="00067073">
        <w:rPr>
          <w:rFonts w:cstheme="minorHAnsi"/>
        </w:rPr>
        <w:t xml:space="preserve"> </w:t>
      </w:r>
      <w:r w:rsidRPr="00385CAB">
        <w:rPr>
          <w:rFonts w:cstheme="minorHAnsi"/>
        </w:rPr>
        <w:t>the</w:t>
      </w:r>
      <w:r w:rsidRPr="00067073">
        <w:rPr>
          <w:rFonts w:cstheme="minorHAnsi"/>
        </w:rPr>
        <w:t xml:space="preserve"> </w:t>
      </w:r>
      <w:r w:rsidRPr="00385CAB">
        <w:rPr>
          <w:rFonts w:cstheme="minorHAnsi"/>
        </w:rPr>
        <w:t>monitored</w:t>
      </w:r>
      <w:r w:rsidRPr="00067073">
        <w:rPr>
          <w:rFonts w:cstheme="minorHAnsi"/>
        </w:rPr>
        <w:t xml:space="preserve"> </w:t>
      </w:r>
      <w:r w:rsidRPr="00385CAB">
        <w:rPr>
          <w:rFonts w:cstheme="minorHAnsi"/>
        </w:rPr>
        <w:t>testing</w:t>
      </w:r>
      <w:r w:rsidRPr="00067073">
        <w:rPr>
          <w:rFonts w:cstheme="minorHAnsi"/>
        </w:rPr>
        <w:t xml:space="preserve"> </w:t>
      </w:r>
      <w:r w:rsidRPr="00385CAB">
        <w:rPr>
          <w:rFonts w:cstheme="minorHAnsi"/>
        </w:rPr>
        <w:t>program</w:t>
      </w:r>
      <w:r w:rsidRPr="00067073">
        <w:rPr>
          <w:rFonts w:cstheme="minorHAnsi"/>
        </w:rPr>
        <w:t xml:space="preserve"> </w:t>
      </w:r>
      <w:r w:rsidRPr="00385CAB">
        <w:rPr>
          <w:rFonts w:cstheme="minorHAnsi"/>
        </w:rPr>
        <w:t>for</w:t>
      </w:r>
      <w:r w:rsidRPr="00067073">
        <w:rPr>
          <w:rFonts w:cstheme="minorHAnsi"/>
        </w:rPr>
        <w:t xml:space="preserve"> </w:t>
      </w:r>
      <w:r w:rsidRPr="00385CAB">
        <w:rPr>
          <w:rFonts w:cstheme="minorHAnsi"/>
        </w:rPr>
        <w:t>staff</w:t>
      </w:r>
      <w:r w:rsidRPr="00067073">
        <w:rPr>
          <w:rFonts w:cstheme="minorHAnsi"/>
        </w:rPr>
        <w:t xml:space="preserve"> </w:t>
      </w:r>
      <w:r w:rsidRPr="00385CAB">
        <w:rPr>
          <w:rFonts w:cstheme="minorHAnsi"/>
        </w:rPr>
        <w:t>who</w:t>
      </w:r>
      <w:r w:rsidRPr="00067073">
        <w:rPr>
          <w:rFonts w:cstheme="minorHAnsi"/>
        </w:rPr>
        <w:t xml:space="preserve"> </w:t>
      </w:r>
      <w:r w:rsidRPr="00385CAB">
        <w:rPr>
          <w:rFonts w:cstheme="minorHAnsi"/>
        </w:rPr>
        <w:t>have</w:t>
      </w:r>
      <w:r w:rsidRPr="00067073">
        <w:rPr>
          <w:rFonts w:cstheme="minorHAnsi"/>
        </w:rPr>
        <w:t xml:space="preserve"> </w:t>
      </w:r>
      <w:r w:rsidRPr="00385CAB">
        <w:rPr>
          <w:rFonts w:cstheme="minorHAnsi"/>
        </w:rPr>
        <w:t xml:space="preserve">an approved accommodation based on </w:t>
      </w:r>
      <w:r w:rsidR="00DB107A" w:rsidRPr="00067073">
        <w:rPr>
          <w:rFonts w:cstheme="minorHAnsi"/>
        </w:rPr>
        <w:t>T</w:t>
      </w:r>
      <w:r w:rsidRPr="00067073">
        <w:rPr>
          <w:rFonts w:cstheme="minorHAnsi"/>
        </w:rPr>
        <w:t>he</w:t>
      </w:r>
      <w:r w:rsidRPr="00385CAB">
        <w:rPr>
          <w:rFonts w:cstheme="minorHAnsi"/>
        </w:rPr>
        <w:t xml:space="preserve"> </w:t>
      </w:r>
      <w:r w:rsidRPr="00067073">
        <w:rPr>
          <w:rFonts w:cstheme="minorHAnsi"/>
        </w:rPr>
        <w:t>Saskatchewan Human Rights Code, 2018</w:t>
      </w:r>
      <w:r w:rsidRPr="00385CAB">
        <w:rPr>
          <w:rFonts w:cstheme="minorHAnsi"/>
        </w:rPr>
        <w:t>.</w:t>
      </w:r>
    </w:p>
    <w:p w14:paraId="6DE7525A" w14:textId="39E8D79F" w:rsidR="008061BD" w:rsidRPr="00385CAB" w:rsidRDefault="005C52F4" w:rsidP="000C0FBD">
      <w:pPr>
        <w:pStyle w:val="NormalWeb"/>
        <w:numPr>
          <w:ilvl w:val="0"/>
          <w:numId w:val="28"/>
        </w:numPr>
        <w:shd w:val="clear" w:color="auto" w:fill="FFFFFF"/>
        <w:spacing w:before="0" w:beforeAutospacing="0" w:after="0" w:afterAutospacing="0"/>
        <w:ind w:left="360"/>
        <w:rPr>
          <w:rFonts w:asciiTheme="minorHAnsi" w:hAnsiTheme="minorHAnsi" w:cstheme="minorHAnsi"/>
          <w:b/>
          <w:i/>
          <w:color w:val="333333"/>
          <w:sz w:val="22"/>
          <w:szCs w:val="22"/>
        </w:rPr>
      </w:pPr>
      <w:r w:rsidRPr="00385CAB">
        <w:rPr>
          <w:rFonts w:asciiTheme="minorHAnsi" w:hAnsiTheme="minorHAnsi" w:cstheme="minorHAnsi"/>
          <w:color w:val="333333"/>
          <w:sz w:val="22"/>
          <w:szCs w:val="22"/>
        </w:rPr>
        <w:t>A</w:t>
      </w:r>
      <w:r w:rsidR="008B1B76" w:rsidRPr="00385CAB">
        <w:rPr>
          <w:rFonts w:asciiTheme="minorHAnsi" w:hAnsiTheme="minorHAnsi" w:cstheme="minorHAnsi"/>
          <w:color w:val="333333"/>
          <w:sz w:val="22"/>
          <w:szCs w:val="22"/>
        </w:rPr>
        <w:t xml:space="preserve"> </w:t>
      </w:r>
      <w:r w:rsidR="00A41785" w:rsidRPr="00385CAB">
        <w:rPr>
          <w:rFonts w:asciiTheme="minorHAnsi" w:hAnsiTheme="minorHAnsi" w:cstheme="minorHAnsi"/>
          <w:color w:val="333333"/>
          <w:sz w:val="22"/>
          <w:szCs w:val="22"/>
        </w:rPr>
        <w:t xml:space="preserve">personal </w:t>
      </w:r>
      <w:r w:rsidR="008061BD" w:rsidRPr="00385CAB">
        <w:rPr>
          <w:rFonts w:asciiTheme="minorHAnsi" w:hAnsiTheme="minorHAnsi" w:cstheme="minorHAnsi"/>
          <w:color w:val="333333"/>
          <w:sz w:val="22"/>
          <w:szCs w:val="22"/>
        </w:rPr>
        <w:t xml:space="preserve">PCR test </w:t>
      </w:r>
      <w:r w:rsidR="008B1B76" w:rsidRPr="00385CAB">
        <w:rPr>
          <w:rFonts w:asciiTheme="minorHAnsi" w:hAnsiTheme="minorHAnsi" w:cstheme="minorHAnsi"/>
          <w:color w:val="333333"/>
          <w:sz w:val="22"/>
          <w:szCs w:val="22"/>
        </w:rPr>
        <w:t xml:space="preserve">that reads negative </w:t>
      </w:r>
      <w:r w:rsidR="008061BD" w:rsidRPr="00385CAB">
        <w:rPr>
          <w:rFonts w:asciiTheme="minorHAnsi" w:hAnsiTheme="minorHAnsi" w:cstheme="minorHAnsi"/>
          <w:color w:val="333333"/>
          <w:sz w:val="22"/>
          <w:szCs w:val="22"/>
        </w:rPr>
        <w:t xml:space="preserve">will be required </w:t>
      </w:r>
      <w:r w:rsidR="008061BD" w:rsidRPr="00385CAB">
        <w:rPr>
          <w:rFonts w:asciiTheme="minorHAnsi" w:hAnsiTheme="minorHAnsi" w:cstheme="minorHAnsi"/>
          <w:color w:val="333333"/>
          <w:sz w:val="22"/>
          <w:szCs w:val="22"/>
          <w:highlight w:val="yellow"/>
          <w:u w:val="single"/>
        </w:rPr>
        <w:t xml:space="preserve">every </w:t>
      </w:r>
      <w:r w:rsidR="002A4149" w:rsidRPr="00385CAB">
        <w:rPr>
          <w:rFonts w:asciiTheme="minorHAnsi" w:hAnsiTheme="minorHAnsi" w:cstheme="minorHAnsi"/>
          <w:color w:val="333333"/>
          <w:sz w:val="22"/>
          <w:szCs w:val="22"/>
          <w:highlight w:val="yellow"/>
          <w:u w:val="single"/>
        </w:rPr>
        <w:t>XX</w:t>
      </w:r>
      <w:r w:rsidR="008061BD" w:rsidRPr="00385CAB">
        <w:rPr>
          <w:rFonts w:asciiTheme="minorHAnsi" w:hAnsiTheme="minorHAnsi" w:cstheme="minorHAnsi"/>
          <w:color w:val="333333"/>
          <w:sz w:val="22"/>
          <w:szCs w:val="22"/>
          <w:highlight w:val="yellow"/>
          <w:u w:val="single"/>
        </w:rPr>
        <w:t xml:space="preserve"> </w:t>
      </w:r>
      <w:r w:rsidR="002A4149" w:rsidRPr="00385CAB">
        <w:rPr>
          <w:rFonts w:asciiTheme="minorHAnsi" w:hAnsiTheme="minorHAnsi" w:cstheme="minorHAnsi"/>
          <w:color w:val="333333"/>
          <w:sz w:val="22"/>
          <w:szCs w:val="22"/>
          <w:highlight w:val="yellow"/>
          <w:u w:val="single"/>
        </w:rPr>
        <w:t xml:space="preserve">Days/ </w:t>
      </w:r>
      <w:r w:rsidR="008061BD" w:rsidRPr="00385CAB">
        <w:rPr>
          <w:rFonts w:asciiTheme="minorHAnsi" w:hAnsiTheme="minorHAnsi" w:cstheme="minorHAnsi"/>
          <w:color w:val="333333"/>
          <w:sz w:val="22"/>
          <w:szCs w:val="22"/>
          <w:highlight w:val="yellow"/>
          <w:u w:val="single"/>
        </w:rPr>
        <w:t>hours</w:t>
      </w:r>
      <w:r w:rsidR="008061BD" w:rsidRPr="00385CAB">
        <w:rPr>
          <w:rFonts w:asciiTheme="minorHAnsi" w:hAnsiTheme="minorHAnsi" w:cstheme="minorHAnsi"/>
          <w:color w:val="333333"/>
          <w:sz w:val="22"/>
          <w:szCs w:val="22"/>
          <w:u w:val="single"/>
        </w:rPr>
        <w:t>.</w:t>
      </w:r>
      <w:r w:rsidR="008061BD" w:rsidRPr="00385CAB">
        <w:rPr>
          <w:rFonts w:asciiTheme="minorHAnsi" w:hAnsiTheme="minorHAnsi" w:cstheme="minorHAnsi"/>
          <w:color w:val="333333"/>
          <w:sz w:val="22"/>
          <w:szCs w:val="22"/>
        </w:rPr>
        <w:t xml:space="preserve"> The cost for all proof of test results for asymptomatic testing will be the responsibility of the unvaccinated or partially unvaccinated individual</w:t>
      </w:r>
      <w:r w:rsidR="00B75C51" w:rsidRPr="00385CAB">
        <w:rPr>
          <w:rFonts w:asciiTheme="minorHAnsi" w:hAnsiTheme="minorHAnsi" w:cstheme="minorHAnsi"/>
          <w:color w:val="333333"/>
          <w:sz w:val="22"/>
          <w:szCs w:val="22"/>
        </w:rPr>
        <w:t>.</w:t>
      </w:r>
      <w:r w:rsidR="008061BD" w:rsidRPr="00385CAB">
        <w:rPr>
          <w:rFonts w:asciiTheme="minorHAnsi" w:hAnsiTheme="minorHAnsi" w:cstheme="minorHAnsi"/>
          <w:b/>
          <w:i/>
          <w:sz w:val="22"/>
          <w:szCs w:val="22"/>
        </w:rPr>
        <w:t xml:space="preserve"> </w:t>
      </w:r>
      <w:r w:rsidR="00385CAB">
        <w:rPr>
          <w:rFonts w:asciiTheme="minorHAnsi" w:hAnsiTheme="minorHAnsi" w:cstheme="minorHAnsi"/>
          <w:b/>
          <w:i/>
          <w:color w:val="333333"/>
          <w:sz w:val="22"/>
          <w:szCs w:val="22"/>
        </w:rPr>
        <w:t xml:space="preserve">All team members who are not fully vaccinated </w:t>
      </w:r>
      <w:r w:rsidR="00F34CB7">
        <w:rPr>
          <w:rFonts w:asciiTheme="minorHAnsi" w:hAnsiTheme="minorHAnsi" w:cstheme="minorHAnsi"/>
          <w:b/>
          <w:i/>
          <w:color w:val="333333"/>
          <w:sz w:val="22"/>
          <w:szCs w:val="22"/>
        </w:rPr>
        <w:t>are</w:t>
      </w:r>
      <w:r w:rsidR="00385CAB">
        <w:rPr>
          <w:rFonts w:asciiTheme="minorHAnsi" w:hAnsiTheme="minorHAnsi" w:cstheme="minorHAnsi"/>
          <w:b/>
          <w:i/>
          <w:color w:val="333333"/>
          <w:sz w:val="22"/>
          <w:szCs w:val="22"/>
        </w:rPr>
        <w:t xml:space="preserve"> required</w:t>
      </w:r>
      <w:r w:rsidR="008061BD" w:rsidRPr="00385CAB">
        <w:rPr>
          <w:rFonts w:asciiTheme="minorHAnsi" w:hAnsiTheme="minorHAnsi" w:cstheme="minorHAnsi"/>
          <w:b/>
          <w:i/>
          <w:color w:val="333333"/>
          <w:sz w:val="22"/>
          <w:szCs w:val="22"/>
        </w:rPr>
        <w:t xml:space="preserve"> to provide a copy of negative PCR test results to </w:t>
      </w:r>
      <w:r w:rsidR="00F34CB7">
        <w:rPr>
          <w:rFonts w:asciiTheme="minorHAnsi" w:hAnsiTheme="minorHAnsi" w:cstheme="minorHAnsi"/>
          <w:b/>
          <w:i/>
          <w:color w:val="333333"/>
          <w:sz w:val="22"/>
          <w:szCs w:val="22"/>
        </w:rPr>
        <w:t>their</w:t>
      </w:r>
      <w:r w:rsidR="00F34CB7" w:rsidRPr="00385CAB">
        <w:rPr>
          <w:rFonts w:asciiTheme="minorHAnsi" w:hAnsiTheme="minorHAnsi" w:cstheme="minorHAnsi"/>
          <w:b/>
          <w:i/>
          <w:color w:val="333333"/>
          <w:sz w:val="22"/>
          <w:szCs w:val="22"/>
        </w:rPr>
        <w:t xml:space="preserve"> </w:t>
      </w:r>
      <w:r w:rsidR="008061BD" w:rsidRPr="00385CAB">
        <w:rPr>
          <w:rFonts w:asciiTheme="minorHAnsi" w:hAnsiTheme="minorHAnsi" w:cstheme="minorHAnsi"/>
          <w:b/>
          <w:i/>
          <w:color w:val="333333"/>
          <w:sz w:val="22"/>
          <w:szCs w:val="22"/>
        </w:rPr>
        <w:t>supervisor within the t</w:t>
      </w:r>
      <w:r w:rsidR="00AA1A10" w:rsidRPr="00385CAB">
        <w:rPr>
          <w:rFonts w:asciiTheme="minorHAnsi" w:hAnsiTheme="minorHAnsi" w:cstheme="minorHAnsi"/>
          <w:b/>
          <w:i/>
          <w:color w:val="333333"/>
          <w:sz w:val="22"/>
          <w:szCs w:val="22"/>
        </w:rPr>
        <w:t>imeframe noted in this policy</w:t>
      </w:r>
      <w:r w:rsidR="008061BD" w:rsidRPr="00385CAB">
        <w:rPr>
          <w:rFonts w:asciiTheme="minorHAnsi" w:hAnsiTheme="minorHAnsi" w:cstheme="minorHAnsi"/>
          <w:b/>
          <w:i/>
          <w:color w:val="333333"/>
          <w:sz w:val="22"/>
          <w:szCs w:val="22"/>
        </w:rPr>
        <w:t xml:space="preserve">.  These will be stored </w:t>
      </w:r>
      <w:r w:rsidR="00F34CB7">
        <w:rPr>
          <w:rFonts w:asciiTheme="minorHAnsi" w:hAnsiTheme="minorHAnsi" w:cstheme="minorHAnsi"/>
          <w:b/>
          <w:i/>
          <w:color w:val="333333"/>
          <w:sz w:val="22"/>
          <w:szCs w:val="22"/>
        </w:rPr>
        <w:t xml:space="preserve">confidentially </w:t>
      </w:r>
      <w:r w:rsidR="008061BD" w:rsidRPr="00385CAB">
        <w:rPr>
          <w:rFonts w:asciiTheme="minorHAnsi" w:hAnsiTheme="minorHAnsi" w:cstheme="minorHAnsi"/>
          <w:b/>
          <w:i/>
          <w:color w:val="333333"/>
          <w:sz w:val="22"/>
          <w:szCs w:val="22"/>
        </w:rPr>
        <w:t>in your personnel file.</w:t>
      </w:r>
    </w:p>
    <w:p w14:paraId="5E4F3716" w14:textId="34A4BF3C" w:rsidR="008061BD" w:rsidRPr="00000421" w:rsidRDefault="008061BD" w:rsidP="000C0FBD">
      <w:pPr>
        <w:pStyle w:val="NormalWeb"/>
        <w:numPr>
          <w:ilvl w:val="0"/>
          <w:numId w:val="28"/>
        </w:numPr>
        <w:shd w:val="clear" w:color="auto" w:fill="FFFFFF"/>
        <w:spacing w:before="0" w:beforeAutospacing="0" w:after="0" w:afterAutospacing="0"/>
        <w:ind w:left="360"/>
        <w:rPr>
          <w:rFonts w:asciiTheme="minorHAnsi" w:hAnsiTheme="minorHAnsi" w:cstheme="minorHAnsi"/>
          <w:color w:val="333333"/>
          <w:sz w:val="22"/>
          <w:szCs w:val="22"/>
        </w:rPr>
      </w:pPr>
      <w:r w:rsidRPr="00F34CB7">
        <w:rPr>
          <w:rFonts w:asciiTheme="minorHAnsi" w:hAnsiTheme="minorHAnsi" w:cstheme="minorHAnsi"/>
          <w:color w:val="333333"/>
          <w:sz w:val="22"/>
          <w:szCs w:val="22"/>
        </w:rPr>
        <w:t xml:space="preserve">A self-administered take-home rapid antigen test </w:t>
      </w:r>
      <w:r w:rsidR="002A4149" w:rsidRPr="00F34CB7">
        <w:rPr>
          <w:rFonts w:asciiTheme="minorHAnsi" w:hAnsiTheme="minorHAnsi" w:cstheme="minorHAnsi"/>
          <w:b/>
          <w:color w:val="333333"/>
          <w:sz w:val="22"/>
          <w:szCs w:val="22"/>
          <w:highlight w:val="yellow"/>
          <w:u w:val="single"/>
        </w:rPr>
        <w:t>will be/</w:t>
      </w:r>
      <w:r w:rsidRPr="00F34CB7">
        <w:rPr>
          <w:rFonts w:asciiTheme="minorHAnsi" w:hAnsiTheme="minorHAnsi" w:cstheme="minorHAnsi"/>
          <w:b/>
          <w:color w:val="333333"/>
          <w:sz w:val="22"/>
          <w:szCs w:val="22"/>
          <w:highlight w:val="yellow"/>
          <w:u w:val="single"/>
        </w:rPr>
        <w:t xml:space="preserve">will not be </w:t>
      </w:r>
      <w:r w:rsidRPr="00F34CB7">
        <w:rPr>
          <w:rFonts w:asciiTheme="minorHAnsi" w:hAnsiTheme="minorHAnsi" w:cstheme="minorHAnsi"/>
          <w:color w:val="333333"/>
          <w:sz w:val="22"/>
          <w:szCs w:val="22"/>
        </w:rPr>
        <w:t>accepted as valid proof of negative COVID-19 test result</w:t>
      </w:r>
      <w:r w:rsidRPr="00A4144B">
        <w:rPr>
          <w:rFonts w:asciiTheme="minorHAnsi" w:hAnsiTheme="minorHAnsi" w:cstheme="minorHAnsi"/>
          <w:color w:val="333333"/>
          <w:sz w:val="22"/>
          <w:szCs w:val="22"/>
        </w:rPr>
        <w:t>.</w:t>
      </w:r>
    </w:p>
    <w:p w14:paraId="20013284" w14:textId="77777777" w:rsidR="008061BD" w:rsidRPr="00000421" w:rsidRDefault="008061BD" w:rsidP="000C0FBD">
      <w:pPr>
        <w:pStyle w:val="NormalWeb"/>
        <w:numPr>
          <w:ilvl w:val="0"/>
          <w:numId w:val="28"/>
        </w:numPr>
        <w:shd w:val="clear" w:color="auto" w:fill="FFFFFF"/>
        <w:spacing w:before="0" w:beforeAutospacing="0" w:after="0" w:afterAutospacing="0"/>
        <w:ind w:left="360"/>
        <w:rPr>
          <w:rFonts w:asciiTheme="minorHAnsi" w:hAnsiTheme="minorHAnsi" w:cstheme="minorHAnsi"/>
          <w:color w:val="333333"/>
          <w:sz w:val="22"/>
          <w:szCs w:val="22"/>
        </w:rPr>
      </w:pPr>
      <w:r w:rsidRPr="00000421">
        <w:rPr>
          <w:rFonts w:asciiTheme="minorHAnsi" w:hAnsiTheme="minorHAnsi" w:cstheme="minorHAnsi"/>
          <w:color w:val="333333"/>
          <w:sz w:val="22"/>
          <w:szCs w:val="22"/>
        </w:rPr>
        <w:t xml:space="preserve">Individuals requiring a negative test result have several private options on the market that will provide a polymerase chain reaction (PCR) test for a fee. </w:t>
      </w:r>
    </w:p>
    <w:p w14:paraId="68FBBE87" w14:textId="77777777" w:rsidR="008061BD" w:rsidRPr="00000421" w:rsidRDefault="008061BD" w:rsidP="000C0FBD">
      <w:pPr>
        <w:pStyle w:val="NormalWeb"/>
        <w:numPr>
          <w:ilvl w:val="0"/>
          <w:numId w:val="28"/>
        </w:numPr>
        <w:shd w:val="clear" w:color="auto" w:fill="FFFFFF"/>
        <w:spacing w:before="0" w:beforeAutospacing="0" w:after="0" w:afterAutospacing="0"/>
        <w:ind w:left="360"/>
        <w:rPr>
          <w:rFonts w:asciiTheme="minorHAnsi" w:hAnsiTheme="minorHAnsi" w:cstheme="minorHAnsi"/>
          <w:color w:val="333333"/>
          <w:sz w:val="22"/>
          <w:szCs w:val="22"/>
        </w:rPr>
      </w:pPr>
      <w:r w:rsidRPr="00000421">
        <w:rPr>
          <w:rFonts w:asciiTheme="minorHAnsi" w:hAnsiTheme="minorHAnsi" w:cstheme="minorHAnsi"/>
          <w:color w:val="333333"/>
          <w:sz w:val="22"/>
          <w:szCs w:val="22"/>
        </w:rPr>
        <w:t xml:space="preserve">COVID-19 vaccinations remain the best defense to prevent serious illness and hospitalizations. The Saskatchewan Health Authority and pharmacies throughout the province continue to provide vaccination clinics. </w:t>
      </w:r>
    </w:p>
    <w:p w14:paraId="1CC93350" w14:textId="2F493DC9" w:rsidR="00B54E09" w:rsidRPr="00F34CB7" w:rsidRDefault="00B75C51" w:rsidP="000C0FBD">
      <w:pPr>
        <w:pStyle w:val="NormalWeb"/>
        <w:numPr>
          <w:ilvl w:val="0"/>
          <w:numId w:val="28"/>
        </w:numPr>
        <w:shd w:val="clear" w:color="auto" w:fill="FFFFFF"/>
        <w:spacing w:before="0" w:beforeAutospacing="0" w:after="0" w:afterAutospacing="0"/>
        <w:ind w:left="360"/>
        <w:rPr>
          <w:rFonts w:asciiTheme="minorHAnsi" w:hAnsiTheme="minorHAnsi" w:cstheme="minorHAnsi"/>
          <w:color w:val="333333"/>
          <w:sz w:val="22"/>
          <w:szCs w:val="22"/>
        </w:rPr>
      </w:pPr>
      <w:r w:rsidRPr="00000421">
        <w:rPr>
          <w:rFonts w:asciiTheme="minorHAnsi" w:hAnsiTheme="minorHAnsi" w:cstheme="minorHAnsi"/>
          <w:sz w:val="22"/>
          <w:szCs w:val="22"/>
        </w:rPr>
        <w:t>Applicants</w:t>
      </w:r>
      <w:r w:rsidRPr="00000421">
        <w:rPr>
          <w:rFonts w:asciiTheme="minorHAnsi" w:hAnsiTheme="minorHAnsi" w:cstheme="minorHAnsi"/>
          <w:spacing w:val="-4"/>
          <w:sz w:val="22"/>
          <w:szCs w:val="22"/>
        </w:rPr>
        <w:t xml:space="preserve"> </w:t>
      </w:r>
      <w:r w:rsidRPr="00000421">
        <w:rPr>
          <w:rFonts w:asciiTheme="minorHAnsi" w:hAnsiTheme="minorHAnsi" w:cstheme="minorHAnsi"/>
          <w:sz w:val="22"/>
          <w:szCs w:val="22"/>
        </w:rPr>
        <w:t>for</w:t>
      </w:r>
      <w:r w:rsidRPr="00000421">
        <w:rPr>
          <w:rFonts w:asciiTheme="minorHAnsi" w:hAnsiTheme="minorHAnsi" w:cstheme="minorHAnsi"/>
          <w:spacing w:val="-4"/>
          <w:sz w:val="22"/>
          <w:szCs w:val="22"/>
        </w:rPr>
        <w:t xml:space="preserve"> </w:t>
      </w:r>
      <w:r w:rsidR="002A4149" w:rsidRPr="00000421">
        <w:rPr>
          <w:rFonts w:asciiTheme="minorHAnsi" w:hAnsiTheme="minorHAnsi" w:cstheme="minorHAnsi"/>
          <w:sz w:val="22"/>
          <w:szCs w:val="22"/>
        </w:rPr>
        <w:t xml:space="preserve">all future positions with the </w:t>
      </w:r>
      <w:r w:rsidR="002A4149" w:rsidRPr="00000421">
        <w:rPr>
          <w:rFonts w:asciiTheme="minorHAnsi" w:hAnsiTheme="minorHAnsi" w:cstheme="minorHAnsi"/>
          <w:sz w:val="22"/>
          <w:szCs w:val="22"/>
          <w:highlight w:val="yellow"/>
        </w:rPr>
        <w:t>ORGANIZATION NAME</w:t>
      </w:r>
      <w:r w:rsidRPr="00000421">
        <w:rPr>
          <w:rFonts w:asciiTheme="minorHAnsi" w:hAnsiTheme="minorHAnsi" w:cstheme="minorHAnsi"/>
          <w:spacing w:val="-2"/>
          <w:sz w:val="22"/>
          <w:szCs w:val="22"/>
        </w:rPr>
        <w:t xml:space="preserve"> </w:t>
      </w:r>
      <w:r w:rsidRPr="00000421">
        <w:rPr>
          <w:rFonts w:asciiTheme="minorHAnsi" w:hAnsiTheme="minorHAnsi" w:cstheme="minorHAnsi"/>
          <w:sz w:val="22"/>
          <w:szCs w:val="22"/>
        </w:rPr>
        <w:t>will</w:t>
      </w:r>
      <w:r w:rsidRPr="00000421">
        <w:rPr>
          <w:rFonts w:asciiTheme="minorHAnsi" w:hAnsiTheme="minorHAnsi" w:cstheme="minorHAnsi"/>
          <w:spacing w:val="-3"/>
          <w:sz w:val="22"/>
          <w:szCs w:val="22"/>
        </w:rPr>
        <w:t xml:space="preserve"> </w:t>
      </w:r>
      <w:r w:rsidRPr="00000421">
        <w:rPr>
          <w:rFonts w:asciiTheme="minorHAnsi" w:hAnsiTheme="minorHAnsi" w:cstheme="minorHAnsi"/>
          <w:sz w:val="22"/>
          <w:szCs w:val="22"/>
        </w:rPr>
        <w:t>be</w:t>
      </w:r>
      <w:r w:rsidRPr="00000421">
        <w:rPr>
          <w:rFonts w:asciiTheme="minorHAnsi" w:hAnsiTheme="minorHAnsi" w:cstheme="minorHAnsi"/>
          <w:spacing w:val="-3"/>
          <w:sz w:val="22"/>
          <w:szCs w:val="22"/>
        </w:rPr>
        <w:t xml:space="preserve"> </w:t>
      </w:r>
      <w:r w:rsidRPr="00000421">
        <w:rPr>
          <w:rFonts w:asciiTheme="minorHAnsi" w:hAnsiTheme="minorHAnsi" w:cstheme="minorHAnsi"/>
          <w:sz w:val="22"/>
          <w:szCs w:val="22"/>
        </w:rPr>
        <w:t>required</w:t>
      </w:r>
      <w:r w:rsidRPr="00000421">
        <w:rPr>
          <w:rFonts w:asciiTheme="minorHAnsi" w:hAnsiTheme="minorHAnsi" w:cstheme="minorHAnsi"/>
          <w:spacing w:val="-3"/>
          <w:sz w:val="22"/>
          <w:szCs w:val="22"/>
        </w:rPr>
        <w:t xml:space="preserve"> </w:t>
      </w:r>
      <w:r w:rsidRPr="00000421">
        <w:rPr>
          <w:rFonts w:asciiTheme="minorHAnsi" w:hAnsiTheme="minorHAnsi" w:cstheme="minorHAnsi"/>
          <w:sz w:val="22"/>
          <w:szCs w:val="22"/>
        </w:rPr>
        <w:t>to</w:t>
      </w:r>
      <w:r w:rsidRPr="00000421">
        <w:rPr>
          <w:rFonts w:asciiTheme="minorHAnsi" w:hAnsiTheme="minorHAnsi" w:cstheme="minorHAnsi"/>
          <w:spacing w:val="-2"/>
          <w:sz w:val="22"/>
          <w:szCs w:val="22"/>
        </w:rPr>
        <w:t xml:space="preserve"> be fully vaccinated </w:t>
      </w:r>
      <w:r w:rsidR="00F34CB7">
        <w:rPr>
          <w:rFonts w:asciiTheme="minorHAnsi" w:hAnsiTheme="minorHAnsi" w:cstheme="minorHAnsi"/>
          <w:spacing w:val="-2"/>
          <w:sz w:val="22"/>
          <w:szCs w:val="22"/>
        </w:rPr>
        <w:t xml:space="preserve">against COVID-19 </w:t>
      </w:r>
      <w:r w:rsidRPr="00F34CB7">
        <w:rPr>
          <w:rFonts w:asciiTheme="minorHAnsi" w:hAnsiTheme="minorHAnsi" w:cstheme="minorHAnsi"/>
          <w:spacing w:val="-2"/>
          <w:sz w:val="22"/>
          <w:szCs w:val="22"/>
        </w:rPr>
        <w:t xml:space="preserve">and </w:t>
      </w:r>
      <w:r w:rsidRPr="00F34CB7">
        <w:rPr>
          <w:rFonts w:asciiTheme="minorHAnsi" w:hAnsiTheme="minorHAnsi" w:cstheme="minorHAnsi"/>
          <w:sz w:val="22"/>
          <w:szCs w:val="22"/>
        </w:rPr>
        <w:t>provide</w:t>
      </w:r>
      <w:r w:rsidRPr="00F34CB7">
        <w:rPr>
          <w:rFonts w:asciiTheme="minorHAnsi" w:hAnsiTheme="minorHAnsi" w:cstheme="minorHAnsi"/>
          <w:spacing w:val="-3"/>
          <w:sz w:val="22"/>
          <w:szCs w:val="22"/>
        </w:rPr>
        <w:t xml:space="preserve"> </w:t>
      </w:r>
      <w:r w:rsidRPr="00F34CB7">
        <w:rPr>
          <w:rFonts w:asciiTheme="minorHAnsi" w:hAnsiTheme="minorHAnsi" w:cstheme="minorHAnsi"/>
          <w:sz w:val="22"/>
          <w:szCs w:val="22"/>
        </w:rPr>
        <w:t>proof</w:t>
      </w:r>
      <w:r w:rsidRPr="00F34CB7">
        <w:rPr>
          <w:rFonts w:asciiTheme="minorHAnsi" w:hAnsiTheme="minorHAnsi" w:cstheme="minorHAnsi"/>
          <w:spacing w:val="-3"/>
          <w:sz w:val="22"/>
          <w:szCs w:val="22"/>
        </w:rPr>
        <w:t xml:space="preserve"> </w:t>
      </w:r>
      <w:r w:rsidRPr="00F34CB7">
        <w:rPr>
          <w:rFonts w:asciiTheme="minorHAnsi" w:hAnsiTheme="minorHAnsi" w:cstheme="minorHAnsi"/>
          <w:sz w:val="22"/>
          <w:szCs w:val="22"/>
        </w:rPr>
        <w:t>of</w:t>
      </w:r>
      <w:r w:rsidRPr="00F34CB7">
        <w:rPr>
          <w:rFonts w:asciiTheme="minorHAnsi" w:hAnsiTheme="minorHAnsi" w:cstheme="minorHAnsi"/>
          <w:spacing w:val="-4"/>
          <w:sz w:val="22"/>
          <w:szCs w:val="22"/>
        </w:rPr>
        <w:t xml:space="preserve"> </w:t>
      </w:r>
      <w:r w:rsidRPr="00F34CB7">
        <w:rPr>
          <w:rFonts w:asciiTheme="minorHAnsi" w:hAnsiTheme="minorHAnsi" w:cstheme="minorHAnsi"/>
          <w:sz w:val="22"/>
          <w:szCs w:val="22"/>
        </w:rPr>
        <w:t>full</w:t>
      </w:r>
      <w:r w:rsidRPr="00F34CB7">
        <w:rPr>
          <w:rFonts w:asciiTheme="minorHAnsi" w:hAnsiTheme="minorHAnsi" w:cstheme="minorHAnsi"/>
          <w:spacing w:val="-2"/>
          <w:sz w:val="22"/>
          <w:szCs w:val="22"/>
        </w:rPr>
        <w:t xml:space="preserve"> </w:t>
      </w:r>
      <w:r w:rsidRPr="00F34CB7">
        <w:rPr>
          <w:rFonts w:asciiTheme="minorHAnsi" w:hAnsiTheme="minorHAnsi" w:cstheme="minorHAnsi"/>
          <w:sz w:val="22"/>
          <w:szCs w:val="22"/>
        </w:rPr>
        <w:t>vaccination</w:t>
      </w:r>
      <w:r w:rsidRPr="00F34CB7">
        <w:rPr>
          <w:rFonts w:asciiTheme="minorHAnsi" w:hAnsiTheme="minorHAnsi" w:cstheme="minorHAnsi"/>
          <w:spacing w:val="-3"/>
          <w:sz w:val="22"/>
          <w:szCs w:val="22"/>
        </w:rPr>
        <w:t xml:space="preserve"> </w:t>
      </w:r>
      <w:r w:rsidRPr="00F34CB7">
        <w:rPr>
          <w:rFonts w:asciiTheme="minorHAnsi" w:hAnsiTheme="minorHAnsi" w:cstheme="minorHAnsi"/>
          <w:sz w:val="22"/>
          <w:szCs w:val="22"/>
        </w:rPr>
        <w:t>prior</w:t>
      </w:r>
      <w:r w:rsidRPr="00F34CB7">
        <w:rPr>
          <w:rFonts w:asciiTheme="minorHAnsi" w:hAnsiTheme="minorHAnsi" w:cstheme="minorHAnsi"/>
          <w:spacing w:val="-4"/>
          <w:sz w:val="22"/>
          <w:szCs w:val="22"/>
        </w:rPr>
        <w:t xml:space="preserve"> </w:t>
      </w:r>
      <w:r w:rsidRPr="00F34CB7">
        <w:rPr>
          <w:rFonts w:asciiTheme="minorHAnsi" w:hAnsiTheme="minorHAnsi" w:cstheme="minorHAnsi"/>
          <w:sz w:val="22"/>
          <w:szCs w:val="22"/>
        </w:rPr>
        <w:t>to hire, contract or</w:t>
      </w:r>
      <w:r w:rsidRPr="00F34CB7">
        <w:rPr>
          <w:rFonts w:asciiTheme="minorHAnsi" w:hAnsiTheme="minorHAnsi" w:cstheme="minorHAnsi"/>
          <w:spacing w:val="-4"/>
          <w:sz w:val="22"/>
          <w:szCs w:val="22"/>
        </w:rPr>
        <w:t xml:space="preserve"> </w:t>
      </w:r>
      <w:r w:rsidRPr="00F34CB7">
        <w:rPr>
          <w:rFonts w:asciiTheme="minorHAnsi" w:hAnsiTheme="minorHAnsi" w:cstheme="minorHAnsi"/>
          <w:sz w:val="22"/>
          <w:szCs w:val="22"/>
        </w:rPr>
        <w:t xml:space="preserve">engagement, subject to </w:t>
      </w:r>
      <w:r w:rsidR="005C52F4" w:rsidRPr="00F34CB7">
        <w:rPr>
          <w:rFonts w:asciiTheme="minorHAnsi" w:hAnsiTheme="minorHAnsi" w:cstheme="minorHAnsi"/>
          <w:sz w:val="22"/>
          <w:szCs w:val="22"/>
          <w:highlight w:val="yellow"/>
        </w:rPr>
        <w:t>ORGANIZATION NAME</w:t>
      </w:r>
      <w:r w:rsidRPr="00F34CB7">
        <w:rPr>
          <w:rFonts w:asciiTheme="minorHAnsi" w:hAnsiTheme="minorHAnsi" w:cstheme="minorHAnsi"/>
          <w:sz w:val="22"/>
          <w:szCs w:val="22"/>
          <w:highlight w:val="yellow"/>
        </w:rPr>
        <w:t>’s</w:t>
      </w:r>
      <w:r w:rsidRPr="00F34CB7">
        <w:rPr>
          <w:rFonts w:asciiTheme="minorHAnsi" w:hAnsiTheme="minorHAnsi" w:cstheme="minorHAnsi"/>
          <w:sz w:val="22"/>
          <w:szCs w:val="22"/>
        </w:rPr>
        <w:t xml:space="preserve"> duty to accommodate to a point of undue hardship in relation to protected grounds under </w:t>
      </w:r>
      <w:r w:rsidRPr="00F34CB7">
        <w:rPr>
          <w:rFonts w:asciiTheme="minorHAnsi" w:hAnsiTheme="minorHAnsi" w:cstheme="minorHAnsi"/>
          <w:i/>
          <w:sz w:val="22"/>
          <w:szCs w:val="22"/>
        </w:rPr>
        <w:t>The Saskatchewan Human Rights Code, 2018.</w:t>
      </w:r>
    </w:p>
    <w:p w14:paraId="6DC2379C" w14:textId="27D40B75" w:rsidR="00363DC8" w:rsidRPr="00F34CB7" w:rsidRDefault="005C52F4" w:rsidP="000C0FBD">
      <w:pPr>
        <w:pStyle w:val="NormalWeb"/>
        <w:numPr>
          <w:ilvl w:val="0"/>
          <w:numId w:val="28"/>
        </w:numPr>
        <w:shd w:val="clear" w:color="auto" w:fill="FFFFFF"/>
        <w:spacing w:before="0" w:beforeAutospacing="0" w:after="0" w:afterAutospacing="0"/>
        <w:ind w:left="360"/>
        <w:rPr>
          <w:rFonts w:asciiTheme="minorHAnsi" w:hAnsiTheme="minorHAnsi" w:cstheme="minorHAnsi"/>
          <w:color w:val="333333"/>
          <w:sz w:val="22"/>
          <w:szCs w:val="22"/>
        </w:rPr>
      </w:pPr>
      <w:r w:rsidRPr="00A4144B">
        <w:rPr>
          <w:rFonts w:asciiTheme="minorHAnsi" w:hAnsiTheme="minorHAnsi" w:cstheme="minorHAnsi"/>
          <w:sz w:val="22"/>
          <w:szCs w:val="22"/>
          <w:highlight w:val="yellow"/>
        </w:rPr>
        <w:t>ORGANIZATION NAME</w:t>
      </w:r>
      <w:r w:rsidR="00B75C51" w:rsidRPr="00A4144B">
        <w:rPr>
          <w:rFonts w:asciiTheme="minorHAnsi" w:hAnsiTheme="minorHAnsi" w:cstheme="minorHAnsi"/>
          <w:sz w:val="22"/>
          <w:szCs w:val="22"/>
        </w:rPr>
        <w:t xml:space="preserve"> will not use o</w:t>
      </w:r>
      <w:r w:rsidR="008061BD" w:rsidRPr="00000421">
        <w:rPr>
          <w:rFonts w:asciiTheme="minorHAnsi" w:hAnsiTheme="minorHAnsi" w:cstheme="minorHAnsi"/>
          <w:sz w:val="22"/>
          <w:szCs w:val="22"/>
        </w:rPr>
        <w:t xml:space="preserve">r </w:t>
      </w:r>
      <w:r w:rsidR="00B75C51" w:rsidRPr="00000421">
        <w:rPr>
          <w:rFonts w:asciiTheme="minorHAnsi" w:hAnsiTheme="minorHAnsi" w:cstheme="minorHAnsi"/>
          <w:sz w:val="22"/>
          <w:szCs w:val="22"/>
        </w:rPr>
        <w:t xml:space="preserve">disclosure any personal health information collected pursuant to this Policy for any purpose other than the administration of this Policy, and determining and implementing the mitigation efforts required in the event of a COVID-19 outbreak </w:t>
      </w:r>
      <w:r w:rsidR="00F34CB7">
        <w:rPr>
          <w:rFonts w:asciiTheme="minorHAnsi" w:hAnsiTheme="minorHAnsi" w:cstheme="minorHAnsi"/>
          <w:sz w:val="22"/>
          <w:szCs w:val="22"/>
        </w:rPr>
        <w:t>in</w:t>
      </w:r>
      <w:r w:rsidR="00F34CB7" w:rsidRPr="00F34CB7">
        <w:rPr>
          <w:rFonts w:asciiTheme="minorHAnsi" w:hAnsiTheme="minorHAnsi" w:cstheme="minorHAnsi"/>
          <w:sz w:val="22"/>
          <w:szCs w:val="22"/>
        </w:rPr>
        <w:t xml:space="preserve"> </w:t>
      </w:r>
      <w:r w:rsidR="00B75C51" w:rsidRPr="00F34CB7">
        <w:rPr>
          <w:rFonts w:asciiTheme="minorHAnsi" w:hAnsiTheme="minorHAnsi" w:cstheme="minorHAnsi"/>
          <w:sz w:val="22"/>
          <w:szCs w:val="22"/>
        </w:rPr>
        <w:t xml:space="preserve">the workplace. </w:t>
      </w:r>
    </w:p>
    <w:p w14:paraId="4EDC5AAD" w14:textId="77777777" w:rsidR="00B54E09" w:rsidRPr="000C0FBD" w:rsidRDefault="000F2E9B" w:rsidP="00F26F68">
      <w:pPr>
        <w:rPr>
          <w:rFonts w:asciiTheme="minorHAnsi" w:hAnsiTheme="minorHAnsi" w:cstheme="minorHAnsi"/>
          <w:sz w:val="22"/>
          <w:szCs w:val="22"/>
        </w:rPr>
      </w:pPr>
    </w:p>
    <w:p w14:paraId="768F7430" w14:textId="77777777" w:rsidR="00B54E09" w:rsidRPr="000C0FBD" w:rsidRDefault="00B75C51" w:rsidP="00F26F68">
      <w:pPr>
        <w:pStyle w:val="BodyText"/>
        <w:rPr>
          <w:rFonts w:asciiTheme="minorHAnsi" w:hAnsiTheme="minorHAnsi" w:cstheme="minorHAnsi"/>
        </w:rPr>
      </w:pPr>
      <w:r w:rsidRPr="000C0FBD">
        <w:rPr>
          <w:rFonts w:asciiTheme="minorHAnsi" w:hAnsiTheme="minorHAnsi" w:cstheme="minorHAnsi"/>
          <w:b/>
        </w:rPr>
        <w:t>Failure to follow this policy directive</w:t>
      </w:r>
      <w:r w:rsidRPr="000C0FBD">
        <w:rPr>
          <w:rFonts w:asciiTheme="minorHAnsi" w:hAnsiTheme="minorHAnsi" w:cstheme="minorHAnsi"/>
        </w:rPr>
        <w:t xml:space="preserve"> will be handled according to:</w:t>
      </w:r>
    </w:p>
    <w:p w14:paraId="7869515E" w14:textId="2DD365B0" w:rsidR="00B54E09" w:rsidRPr="00000421" w:rsidRDefault="00B75C51" w:rsidP="00F26F68">
      <w:pPr>
        <w:pStyle w:val="ListParagraph"/>
        <w:widowControl w:val="0"/>
        <w:numPr>
          <w:ilvl w:val="0"/>
          <w:numId w:val="9"/>
        </w:numPr>
        <w:tabs>
          <w:tab w:val="left" w:pos="1569"/>
          <w:tab w:val="left" w:pos="1570"/>
        </w:tabs>
        <w:autoSpaceDE w:val="0"/>
        <w:autoSpaceDN w:val="0"/>
        <w:spacing w:after="0" w:line="240" w:lineRule="auto"/>
        <w:ind w:hanging="451"/>
        <w:contextualSpacing w:val="0"/>
        <w:rPr>
          <w:rFonts w:cstheme="minorHAnsi"/>
        </w:rPr>
      </w:pPr>
      <w:proofErr w:type="gramStart"/>
      <w:r w:rsidRPr="00000421">
        <w:rPr>
          <w:rFonts w:cstheme="minorHAnsi"/>
        </w:rPr>
        <w:t>applicable</w:t>
      </w:r>
      <w:proofErr w:type="gramEnd"/>
      <w:r w:rsidRPr="00000421">
        <w:rPr>
          <w:rFonts w:cstheme="minorHAnsi"/>
        </w:rPr>
        <w:t xml:space="preserve"> legislation, regulations, policies, procedures and processes</w:t>
      </w:r>
      <w:r w:rsidR="00F34CB7">
        <w:rPr>
          <w:rFonts w:cstheme="minorHAnsi"/>
        </w:rPr>
        <w:t>.</w:t>
      </w:r>
      <w:r w:rsidR="001E3DA2">
        <w:rPr>
          <w:rFonts w:cstheme="minorHAnsi"/>
        </w:rPr>
        <w:t xml:space="preserve"> </w:t>
      </w:r>
      <w:r w:rsidR="00F34CB7">
        <w:rPr>
          <w:rFonts w:cstheme="minorHAnsi"/>
        </w:rPr>
        <w:t>B</w:t>
      </w:r>
      <w:r w:rsidRPr="00000421">
        <w:rPr>
          <w:rFonts w:cstheme="minorHAnsi"/>
        </w:rPr>
        <w:t>reach of this policy directive may result in discipline up to and including termination/revocation of:</w:t>
      </w:r>
    </w:p>
    <w:p w14:paraId="7B636DC5" w14:textId="77777777" w:rsidR="00B54E09" w:rsidRPr="00385CAB" w:rsidRDefault="00B75C51" w:rsidP="00067073">
      <w:pPr>
        <w:pStyle w:val="ListParagraph"/>
        <w:numPr>
          <w:ilvl w:val="1"/>
          <w:numId w:val="32"/>
        </w:numPr>
        <w:tabs>
          <w:tab w:val="left" w:pos="1710"/>
        </w:tabs>
        <w:rPr>
          <w:rFonts w:cstheme="minorHAnsi"/>
        </w:rPr>
      </w:pPr>
      <w:r w:rsidRPr="00385CAB">
        <w:rPr>
          <w:rFonts w:cstheme="minorHAnsi"/>
        </w:rPr>
        <w:t>employment;</w:t>
      </w:r>
    </w:p>
    <w:p w14:paraId="30770AB0" w14:textId="77777777" w:rsidR="00B54E09" w:rsidRPr="00385CAB" w:rsidRDefault="00B75C51" w:rsidP="00067073">
      <w:pPr>
        <w:pStyle w:val="ListParagraph"/>
        <w:numPr>
          <w:ilvl w:val="1"/>
          <w:numId w:val="32"/>
        </w:numPr>
        <w:tabs>
          <w:tab w:val="left" w:pos="1710"/>
        </w:tabs>
        <w:rPr>
          <w:rFonts w:cstheme="minorHAnsi"/>
        </w:rPr>
      </w:pPr>
      <w:r w:rsidRPr="00385CAB">
        <w:rPr>
          <w:rFonts w:cstheme="minorHAnsi"/>
        </w:rPr>
        <w:t>contractual</w:t>
      </w:r>
      <w:r w:rsidRPr="00067073">
        <w:rPr>
          <w:rFonts w:cstheme="minorHAnsi"/>
        </w:rPr>
        <w:t xml:space="preserve"> </w:t>
      </w:r>
      <w:r w:rsidRPr="00385CAB">
        <w:rPr>
          <w:rFonts w:cstheme="minorHAnsi"/>
        </w:rPr>
        <w:t>relationship; and/or</w:t>
      </w:r>
    </w:p>
    <w:p w14:paraId="61E1DFF9" w14:textId="77777777" w:rsidR="00B54E09" w:rsidRPr="00385CAB" w:rsidRDefault="00B75C51" w:rsidP="00067073">
      <w:pPr>
        <w:pStyle w:val="ListParagraph"/>
        <w:numPr>
          <w:ilvl w:val="1"/>
          <w:numId w:val="32"/>
        </w:numPr>
        <w:tabs>
          <w:tab w:val="left" w:pos="1710"/>
        </w:tabs>
        <w:rPr>
          <w:rFonts w:cstheme="minorHAnsi"/>
        </w:rPr>
      </w:pPr>
      <w:proofErr w:type="gramStart"/>
      <w:r w:rsidRPr="00385CAB">
        <w:rPr>
          <w:rFonts w:cstheme="minorHAnsi"/>
        </w:rPr>
        <w:t>privileges</w:t>
      </w:r>
      <w:proofErr w:type="gramEnd"/>
      <w:r w:rsidRPr="00385CAB">
        <w:rPr>
          <w:rFonts w:cstheme="minorHAnsi"/>
        </w:rPr>
        <w:t>.</w:t>
      </w:r>
    </w:p>
    <w:p w14:paraId="315A2BB9" w14:textId="77777777" w:rsidR="00B54E09" w:rsidRPr="000C0FBD" w:rsidRDefault="000F2E9B" w:rsidP="009849E2">
      <w:pPr>
        <w:rPr>
          <w:rFonts w:asciiTheme="minorHAnsi" w:hAnsiTheme="minorHAnsi" w:cstheme="minorHAnsi"/>
          <w:sz w:val="22"/>
          <w:szCs w:val="22"/>
        </w:rPr>
      </w:pPr>
    </w:p>
    <w:p w14:paraId="60B4E9D3" w14:textId="77777777" w:rsidR="009849E2" w:rsidRPr="000C0FBD" w:rsidRDefault="00B75C51" w:rsidP="009849E2">
      <w:pPr>
        <w:rPr>
          <w:rFonts w:asciiTheme="minorHAnsi" w:hAnsiTheme="minorHAnsi" w:cstheme="minorHAnsi"/>
          <w:sz w:val="22"/>
          <w:szCs w:val="22"/>
          <w:u w:val="single"/>
        </w:rPr>
      </w:pPr>
      <w:r w:rsidRPr="000C0FBD">
        <w:rPr>
          <w:rFonts w:asciiTheme="minorHAnsi" w:hAnsiTheme="minorHAnsi" w:cstheme="minorHAnsi"/>
          <w:sz w:val="22"/>
          <w:szCs w:val="22"/>
          <w:u w:val="single"/>
        </w:rPr>
        <w:t>Roles and Responsibilities</w:t>
      </w:r>
    </w:p>
    <w:p w14:paraId="177B3300" w14:textId="77777777" w:rsidR="00B54E09" w:rsidRPr="000C0FBD" w:rsidRDefault="000F2E9B" w:rsidP="009849E2">
      <w:pPr>
        <w:rPr>
          <w:rFonts w:asciiTheme="minorHAnsi" w:hAnsiTheme="minorHAnsi" w:cstheme="minorHAnsi"/>
          <w:sz w:val="22"/>
          <w:szCs w:val="22"/>
        </w:rPr>
      </w:pPr>
    </w:p>
    <w:p w14:paraId="6C603754" w14:textId="72A221C0" w:rsidR="00B54E09" w:rsidRPr="00000421" w:rsidRDefault="005C52F4" w:rsidP="00B750C1">
      <w:pPr>
        <w:rPr>
          <w:rFonts w:asciiTheme="minorHAnsi" w:hAnsiTheme="minorHAnsi" w:cstheme="minorHAnsi"/>
          <w:b/>
          <w:sz w:val="22"/>
          <w:szCs w:val="22"/>
        </w:rPr>
      </w:pPr>
      <w:r w:rsidRPr="00000421">
        <w:rPr>
          <w:rFonts w:asciiTheme="minorHAnsi" w:hAnsiTheme="minorHAnsi" w:cstheme="minorHAnsi"/>
          <w:b/>
          <w:sz w:val="22"/>
          <w:szCs w:val="22"/>
          <w:highlight w:val="yellow"/>
        </w:rPr>
        <w:lastRenderedPageBreak/>
        <w:t>ORGANIZATION NAME</w:t>
      </w:r>
      <w:r w:rsidR="00B75C51" w:rsidRPr="00000421">
        <w:rPr>
          <w:rFonts w:asciiTheme="minorHAnsi" w:hAnsiTheme="minorHAnsi" w:cstheme="minorHAnsi"/>
          <w:b/>
          <w:sz w:val="22"/>
          <w:szCs w:val="22"/>
        </w:rPr>
        <w:t xml:space="preserve"> </w:t>
      </w:r>
      <w:r w:rsidR="00F34CB7">
        <w:rPr>
          <w:rFonts w:asciiTheme="minorHAnsi" w:hAnsiTheme="minorHAnsi" w:cstheme="minorHAnsi"/>
          <w:b/>
          <w:sz w:val="22"/>
          <w:szCs w:val="22"/>
        </w:rPr>
        <w:t>Team Members</w:t>
      </w:r>
    </w:p>
    <w:p w14:paraId="4237716D" w14:textId="77777777" w:rsidR="00B54E09" w:rsidRPr="00385CAB" w:rsidRDefault="00F34CB7" w:rsidP="00F26F68">
      <w:pPr>
        <w:pStyle w:val="ListParagraph"/>
        <w:widowControl w:val="0"/>
        <w:numPr>
          <w:ilvl w:val="0"/>
          <w:numId w:val="19"/>
        </w:numPr>
        <w:tabs>
          <w:tab w:val="left" w:pos="2019"/>
          <w:tab w:val="left" w:pos="2020"/>
        </w:tabs>
        <w:autoSpaceDE w:val="0"/>
        <w:autoSpaceDN w:val="0"/>
        <w:spacing w:after="0" w:line="240" w:lineRule="auto"/>
        <w:contextualSpacing w:val="0"/>
        <w:rPr>
          <w:rFonts w:cstheme="minorHAnsi"/>
        </w:rPr>
      </w:pPr>
      <w:r>
        <w:rPr>
          <w:rFonts w:cstheme="minorHAnsi"/>
        </w:rPr>
        <w:t xml:space="preserve">Fully vaccinated: </w:t>
      </w:r>
      <w:r w:rsidR="00B75C51" w:rsidRPr="00000421">
        <w:rPr>
          <w:rFonts w:cstheme="minorHAnsi"/>
        </w:rPr>
        <w:t>Provide proof of full COVID-19</w:t>
      </w:r>
      <w:r w:rsidR="00B75C51" w:rsidRPr="00000421">
        <w:rPr>
          <w:rFonts w:cstheme="minorHAnsi"/>
          <w:spacing w:val="-6"/>
        </w:rPr>
        <w:t xml:space="preserve"> </w:t>
      </w:r>
      <w:r w:rsidR="00B75C51" w:rsidRPr="00385CAB">
        <w:rPr>
          <w:rFonts w:cstheme="minorHAnsi"/>
        </w:rPr>
        <w:t>vaccination.</w:t>
      </w:r>
    </w:p>
    <w:p w14:paraId="64072941" w14:textId="3AFC3482" w:rsidR="00B54E09" w:rsidRPr="00385CAB" w:rsidRDefault="00F34CB7" w:rsidP="00F26F68">
      <w:pPr>
        <w:pStyle w:val="ListParagraph"/>
        <w:widowControl w:val="0"/>
        <w:numPr>
          <w:ilvl w:val="0"/>
          <w:numId w:val="19"/>
        </w:numPr>
        <w:tabs>
          <w:tab w:val="left" w:pos="2019"/>
          <w:tab w:val="left" w:pos="2020"/>
        </w:tabs>
        <w:autoSpaceDE w:val="0"/>
        <w:autoSpaceDN w:val="0"/>
        <w:spacing w:after="0" w:line="240" w:lineRule="auto"/>
        <w:contextualSpacing w:val="0"/>
        <w:rPr>
          <w:rFonts w:cstheme="minorHAnsi"/>
        </w:rPr>
      </w:pPr>
      <w:r>
        <w:rPr>
          <w:rFonts w:cstheme="minorHAnsi"/>
        </w:rPr>
        <w:t xml:space="preserve">Not fully vaccinated: </w:t>
      </w:r>
      <w:r w:rsidR="00B75C51" w:rsidRPr="00385CAB">
        <w:rPr>
          <w:rFonts w:cstheme="minorHAnsi"/>
        </w:rPr>
        <w:t xml:space="preserve">Participate in </w:t>
      </w:r>
      <w:r w:rsidR="005C52F4" w:rsidRPr="00385CAB">
        <w:rPr>
          <w:rFonts w:cstheme="minorHAnsi"/>
          <w:highlight w:val="yellow"/>
        </w:rPr>
        <w:t>ORGANIZATION NAME</w:t>
      </w:r>
      <w:r w:rsidRPr="000C0FBD">
        <w:rPr>
          <w:rFonts w:cstheme="minorHAnsi"/>
          <w:highlight w:val="yellow"/>
        </w:rPr>
        <w:t>’s</w:t>
      </w:r>
      <w:r w:rsidR="00B75C51" w:rsidRPr="00385CAB">
        <w:rPr>
          <w:rFonts w:cstheme="minorHAnsi"/>
        </w:rPr>
        <w:t xml:space="preserve"> COVID-19 monitored testing program</w:t>
      </w:r>
      <w:r>
        <w:rPr>
          <w:rFonts w:cstheme="minorHAnsi"/>
        </w:rPr>
        <w:t>.</w:t>
      </w:r>
    </w:p>
    <w:p w14:paraId="01C68779" w14:textId="11DAA715" w:rsidR="00B54E09" w:rsidRPr="00F34CB7" w:rsidRDefault="00B75C51" w:rsidP="00F26F68">
      <w:pPr>
        <w:pStyle w:val="ListParagraph"/>
        <w:widowControl w:val="0"/>
        <w:numPr>
          <w:ilvl w:val="0"/>
          <w:numId w:val="19"/>
        </w:numPr>
        <w:tabs>
          <w:tab w:val="left" w:pos="2019"/>
          <w:tab w:val="left" w:pos="2020"/>
        </w:tabs>
        <w:autoSpaceDE w:val="0"/>
        <w:autoSpaceDN w:val="0"/>
        <w:spacing w:after="0" w:line="240" w:lineRule="auto"/>
        <w:contextualSpacing w:val="0"/>
        <w:rPr>
          <w:rFonts w:cstheme="minorHAnsi"/>
        </w:rPr>
      </w:pPr>
      <w:r w:rsidRPr="00385CAB">
        <w:rPr>
          <w:rFonts w:cstheme="minorHAnsi"/>
        </w:rPr>
        <w:t xml:space="preserve">Report breaches of this policy directive to their supervisor or </w:t>
      </w:r>
      <w:r w:rsidR="005C52F4" w:rsidRPr="00385CAB">
        <w:rPr>
          <w:rFonts w:cstheme="minorHAnsi"/>
          <w:highlight w:val="yellow"/>
        </w:rPr>
        <w:t>ORGANIZATION NAME</w:t>
      </w:r>
      <w:r w:rsidR="00A4144B" w:rsidRPr="000C0FBD">
        <w:rPr>
          <w:rFonts w:cstheme="minorHAnsi"/>
          <w:highlight w:val="yellow"/>
        </w:rPr>
        <w:t>’s</w:t>
      </w:r>
      <w:r w:rsidRPr="00385CAB">
        <w:rPr>
          <w:rFonts w:cstheme="minorHAnsi"/>
        </w:rPr>
        <w:t xml:space="preserve"> Finance</w:t>
      </w:r>
      <w:r w:rsidR="00DB107A" w:rsidRPr="00385CAB">
        <w:rPr>
          <w:rFonts w:cstheme="minorHAnsi"/>
        </w:rPr>
        <w:t>/</w:t>
      </w:r>
      <w:r w:rsidRPr="00385CAB">
        <w:rPr>
          <w:rFonts w:cstheme="minorHAnsi"/>
        </w:rPr>
        <w:t xml:space="preserve">HR </w:t>
      </w:r>
      <w:r w:rsidR="00A4144B">
        <w:rPr>
          <w:rFonts w:cstheme="minorHAnsi"/>
        </w:rPr>
        <w:t>department.</w:t>
      </w:r>
    </w:p>
    <w:p w14:paraId="3847CCCD" w14:textId="77777777" w:rsidR="00B750C1" w:rsidRPr="00A4144B" w:rsidRDefault="000F2E9B" w:rsidP="00B750C1">
      <w:pPr>
        <w:rPr>
          <w:rFonts w:asciiTheme="minorHAnsi" w:hAnsiTheme="minorHAnsi" w:cstheme="minorHAnsi"/>
          <w:sz w:val="22"/>
          <w:szCs w:val="22"/>
        </w:rPr>
      </w:pPr>
    </w:p>
    <w:p w14:paraId="3588B5E2" w14:textId="77777777" w:rsidR="00B54E09" w:rsidRPr="00000421" w:rsidRDefault="00B75C51" w:rsidP="008061BD">
      <w:pPr>
        <w:keepNext/>
        <w:rPr>
          <w:rFonts w:asciiTheme="minorHAnsi" w:hAnsiTheme="minorHAnsi" w:cstheme="minorHAnsi"/>
          <w:b/>
          <w:sz w:val="22"/>
          <w:szCs w:val="22"/>
        </w:rPr>
      </w:pPr>
      <w:r w:rsidRPr="00000421">
        <w:rPr>
          <w:rFonts w:asciiTheme="minorHAnsi" w:hAnsiTheme="minorHAnsi" w:cstheme="minorHAnsi"/>
          <w:b/>
          <w:sz w:val="22"/>
          <w:szCs w:val="22"/>
        </w:rPr>
        <w:t>Managers/Supervisors</w:t>
      </w:r>
    </w:p>
    <w:p w14:paraId="58B66EAD" w14:textId="0C488C5A" w:rsidR="00B54E09" w:rsidRPr="00A4144B" w:rsidRDefault="00B75C51" w:rsidP="001839B5">
      <w:pPr>
        <w:pStyle w:val="ListParagraph"/>
        <w:widowControl w:val="0"/>
        <w:numPr>
          <w:ilvl w:val="0"/>
          <w:numId w:val="21"/>
        </w:numPr>
        <w:tabs>
          <w:tab w:val="left" w:pos="2018"/>
          <w:tab w:val="left" w:pos="2019"/>
        </w:tabs>
        <w:autoSpaceDE w:val="0"/>
        <w:autoSpaceDN w:val="0"/>
        <w:spacing w:after="0" w:line="240" w:lineRule="auto"/>
        <w:ind w:right="375"/>
        <w:contextualSpacing w:val="0"/>
        <w:rPr>
          <w:rFonts w:cstheme="minorHAnsi"/>
        </w:rPr>
      </w:pPr>
      <w:r w:rsidRPr="000C0FBD">
        <w:rPr>
          <w:rFonts w:cstheme="minorHAnsi"/>
        </w:rPr>
        <w:t>Confirm</w:t>
      </w:r>
      <w:r w:rsidRPr="000C0FBD">
        <w:rPr>
          <w:rFonts w:cstheme="minorHAnsi"/>
          <w:spacing w:val="-4"/>
        </w:rPr>
        <w:t xml:space="preserve"> </w:t>
      </w:r>
      <w:r w:rsidRPr="000C0FBD">
        <w:rPr>
          <w:rFonts w:cstheme="minorHAnsi"/>
        </w:rPr>
        <w:t>that</w:t>
      </w:r>
      <w:r w:rsidRPr="000C0FBD">
        <w:rPr>
          <w:rFonts w:cstheme="minorHAnsi"/>
          <w:spacing w:val="-3"/>
        </w:rPr>
        <w:t xml:space="preserve"> </w:t>
      </w:r>
      <w:r w:rsidRPr="000C0FBD">
        <w:rPr>
          <w:rFonts w:cstheme="minorHAnsi"/>
        </w:rPr>
        <w:t>their</w:t>
      </w:r>
      <w:r w:rsidRPr="000C0FBD">
        <w:rPr>
          <w:rFonts w:cstheme="minorHAnsi"/>
          <w:spacing w:val="-2"/>
        </w:rPr>
        <w:t xml:space="preserve"> </w:t>
      </w:r>
      <w:r w:rsidRPr="000C0FBD">
        <w:rPr>
          <w:rFonts w:cstheme="minorHAnsi"/>
        </w:rPr>
        <w:t>direct</w:t>
      </w:r>
      <w:r w:rsidRPr="000C0FBD">
        <w:rPr>
          <w:rFonts w:cstheme="minorHAnsi"/>
          <w:spacing w:val="-4"/>
        </w:rPr>
        <w:t xml:space="preserve"> </w:t>
      </w:r>
      <w:r w:rsidRPr="000C0FBD">
        <w:rPr>
          <w:rFonts w:cstheme="minorHAnsi"/>
        </w:rPr>
        <w:t>reports</w:t>
      </w:r>
      <w:r w:rsidRPr="000C0FBD">
        <w:rPr>
          <w:rFonts w:cstheme="minorHAnsi"/>
          <w:spacing w:val="-4"/>
        </w:rPr>
        <w:t xml:space="preserve"> </w:t>
      </w:r>
      <w:r w:rsidRPr="000C0FBD">
        <w:rPr>
          <w:rFonts w:cstheme="minorHAnsi"/>
        </w:rPr>
        <w:t>have</w:t>
      </w:r>
      <w:r w:rsidRPr="000C0FBD">
        <w:rPr>
          <w:rFonts w:cstheme="minorHAnsi"/>
          <w:spacing w:val="-2"/>
        </w:rPr>
        <w:t xml:space="preserve"> </w:t>
      </w:r>
      <w:r w:rsidRPr="000C0FBD">
        <w:rPr>
          <w:rFonts w:cstheme="minorHAnsi"/>
        </w:rPr>
        <w:t>provided</w:t>
      </w:r>
      <w:r w:rsidRPr="000C0FBD">
        <w:rPr>
          <w:rFonts w:cstheme="minorHAnsi"/>
          <w:spacing w:val="-4"/>
        </w:rPr>
        <w:t xml:space="preserve"> </w:t>
      </w:r>
      <w:r w:rsidRPr="000C0FBD">
        <w:rPr>
          <w:rFonts w:cstheme="minorHAnsi"/>
        </w:rPr>
        <w:t>proof</w:t>
      </w:r>
      <w:r w:rsidRPr="000C0FBD">
        <w:rPr>
          <w:rFonts w:cstheme="minorHAnsi"/>
          <w:spacing w:val="-4"/>
        </w:rPr>
        <w:t xml:space="preserve"> </w:t>
      </w:r>
      <w:r w:rsidRPr="000C0FBD">
        <w:rPr>
          <w:rFonts w:cstheme="minorHAnsi"/>
        </w:rPr>
        <w:t>of</w:t>
      </w:r>
      <w:r w:rsidRPr="000C0FBD">
        <w:rPr>
          <w:rFonts w:cstheme="minorHAnsi"/>
          <w:spacing w:val="-3"/>
        </w:rPr>
        <w:t xml:space="preserve"> </w:t>
      </w:r>
      <w:r w:rsidRPr="000C0FBD">
        <w:rPr>
          <w:rFonts w:cstheme="minorHAnsi"/>
        </w:rPr>
        <w:t>full</w:t>
      </w:r>
      <w:r w:rsidRPr="000C0FBD">
        <w:rPr>
          <w:rFonts w:cstheme="minorHAnsi"/>
          <w:spacing w:val="-4"/>
        </w:rPr>
        <w:t xml:space="preserve"> </w:t>
      </w:r>
      <w:r w:rsidRPr="000C0FBD">
        <w:rPr>
          <w:rFonts w:cstheme="minorHAnsi"/>
        </w:rPr>
        <w:t>vaccination</w:t>
      </w:r>
      <w:r w:rsidRPr="000C0FBD">
        <w:rPr>
          <w:rFonts w:cstheme="minorHAnsi"/>
          <w:spacing w:val="-3"/>
        </w:rPr>
        <w:t xml:space="preserve"> </w:t>
      </w:r>
      <w:r w:rsidRPr="000C0FBD">
        <w:rPr>
          <w:rFonts w:cstheme="minorHAnsi"/>
        </w:rPr>
        <w:t>or</w:t>
      </w:r>
      <w:r w:rsidRPr="000C0FBD">
        <w:rPr>
          <w:rFonts w:cstheme="minorHAnsi"/>
          <w:spacing w:val="-4"/>
        </w:rPr>
        <w:t xml:space="preserve"> </w:t>
      </w:r>
      <w:r w:rsidRPr="000C0FBD">
        <w:rPr>
          <w:rFonts w:cstheme="minorHAnsi"/>
        </w:rPr>
        <w:t>are</w:t>
      </w:r>
      <w:r w:rsidRPr="000C0FBD">
        <w:rPr>
          <w:rFonts w:cstheme="minorHAnsi"/>
          <w:spacing w:val="-3"/>
        </w:rPr>
        <w:t xml:space="preserve"> </w:t>
      </w:r>
      <w:r w:rsidRPr="000C0FBD">
        <w:rPr>
          <w:rFonts w:cstheme="minorHAnsi"/>
        </w:rPr>
        <w:t>participating in the monitored testing</w:t>
      </w:r>
      <w:r w:rsidRPr="000C0FBD">
        <w:rPr>
          <w:rFonts w:cstheme="minorHAnsi"/>
          <w:spacing w:val="-3"/>
        </w:rPr>
        <w:t xml:space="preserve"> </w:t>
      </w:r>
      <w:r w:rsidRPr="000C0FBD">
        <w:rPr>
          <w:rFonts w:cstheme="minorHAnsi"/>
        </w:rPr>
        <w:t>program</w:t>
      </w:r>
      <w:r w:rsidRPr="00A4144B">
        <w:rPr>
          <w:rFonts w:cstheme="minorHAnsi"/>
        </w:rPr>
        <w:t>.</w:t>
      </w:r>
    </w:p>
    <w:p w14:paraId="69C0B8F0" w14:textId="77777777" w:rsidR="00B54E09" w:rsidRPr="00A4144B" w:rsidRDefault="00B75C51" w:rsidP="001839B5">
      <w:pPr>
        <w:pStyle w:val="ListParagraph"/>
        <w:widowControl w:val="0"/>
        <w:numPr>
          <w:ilvl w:val="0"/>
          <w:numId w:val="21"/>
        </w:numPr>
        <w:tabs>
          <w:tab w:val="left" w:pos="2018"/>
          <w:tab w:val="left" w:pos="2019"/>
        </w:tabs>
        <w:autoSpaceDE w:val="0"/>
        <w:autoSpaceDN w:val="0"/>
        <w:spacing w:after="0" w:line="240" w:lineRule="auto"/>
        <w:contextualSpacing w:val="0"/>
        <w:rPr>
          <w:rFonts w:cstheme="minorHAnsi"/>
        </w:rPr>
      </w:pPr>
      <w:r w:rsidRPr="00A4144B">
        <w:rPr>
          <w:rFonts w:cstheme="minorHAnsi"/>
        </w:rPr>
        <w:t>Make evidence-based information about COVID-19 vaccination available to team</w:t>
      </w:r>
      <w:r w:rsidRPr="00A4144B">
        <w:rPr>
          <w:rFonts w:cstheme="minorHAnsi"/>
          <w:spacing w:val="-25"/>
        </w:rPr>
        <w:t xml:space="preserve"> </w:t>
      </w:r>
      <w:r w:rsidRPr="00A4144B">
        <w:rPr>
          <w:rFonts w:cstheme="minorHAnsi"/>
        </w:rPr>
        <w:t>members.</w:t>
      </w:r>
    </w:p>
    <w:p w14:paraId="2183C414" w14:textId="50D76AF6" w:rsidR="00B54E09" w:rsidRDefault="000F2E9B" w:rsidP="00B54E09">
      <w:pPr>
        <w:pStyle w:val="BodyText"/>
        <w:spacing w:before="11"/>
        <w:rPr>
          <w:rFonts w:asciiTheme="minorHAnsi" w:hAnsiTheme="minorHAnsi" w:cstheme="minorHAnsi"/>
          <w:sz w:val="21"/>
        </w:rPr>
      </w:pPr>
    </w:p>
    <w:p w14:paraId="732F402C" w14:textId="4A48DBE7" w:rsidR="00067073" w:rsidRPr="00067073" w:rsidRDefault="00067073" w:rsidP="00B54E09">
      <w:pPr>
        <w:pStyle w:val="BodyText"/>
        <w:spacing w:before="11"/>
        <w:rPr>
          <w:rFonts w:asciiTheme="minorHAnsi" w:hAnsiTheme="minorHAnsi" w:cstheme="minorHAnsi"/>
          <w:b/>
          <w:sz w:val="21"/>
        </w:rPr>
      </w:pPr>
      <w:r w:rsidRPr="00067073">
        <w:rPr>
          <w:rFonts w:asciiTheme="minorHAnsi" w:hAnsiTheme="minorHAnsi" w:cstheme="minorHAnsi"/>
          <w:b/>
          <w:sz w:val="21"/>
        </w:rPr>
        <w:t>Roles that manage and approve this policy directive:</w:t>
      </w:r>
    </w:p>
    <w:p w14:paraId="18404DB7" w14:textId="77777777" w:rsidR="00067073" w:rsidRDefault="00B75C51" w:rsidP="00067073">
      <w:pPr>
        <w:pStyle w:val="ListParagraph"/>
        <w:numPr>
          <w:ilvl w:val="0"/>
          <w:numId w:val="32"/>
        </w:numPr>
        <w:tabs>
          <w:tab w:val="left" w:pos="1710"/>
        </w:tabs>
        <w:ind w:left="360"/>
        <w:rPr>
          <w:rFonts w:cstheme="minorHAnsi"/>
          <w:b/>
        </w:rPr>
      </w:pPr>
      <w:r w:rsidRPr="00067073">
        <w:rPr>
          <w:rFonts w:cstheme="minorHAnsi"/>
          <w:b/>
        </w:rPr>
        <w:t>Policy Sponsor</w:t>
      </w:r>
      <w:r w:rsidR="00067073" w:rsidRPr="00067073">
        <w:rPr>
          <w:rFonts w:cstheme="minorHAnsi"/>
          <w:b/>
        </w:rPr>
        <w:t>(s)</w:t>
      </w:r>
      <w:r w:rsidRPr="00067073">
        <w:rPr>
          <w:rFonts w:cstheme="minorHAnsi"/>
          <w:b/>
        </w:rPr>
        <w:t>:</w:t>
      </w:r>
      <w:r w:rsidR="00A4144B" w:rsidRPr="00067073">
        <w:rPr>
          <w:rFonts w:cstheme="minorHAnsi"/>
          <w:b/>
        </w:rPr>
        <w:t xml:space="preserve"> </w:t>
      </w:r>
      <w:r w:rsidR="002A4149" w:rsidRPr="00067073">
        <w:rPr>
          <w:rFonts w:cstheme="minorHAnsi"/>
          <w:b/>
          <w:highlight w:val="yellow"/>
        </w:rPr>
        <w:t>Position</w:t>
      </w:r>
    </w:p>
    <w:p w14:paraId="6748F773" w14:textId="77777777" w:rsidR="00067073" w:rsidRPr="00067073" w:rsidRDefault="00B75C51" w:rsidP="00067073">
      <w:pPr>
        <w:pStyle w:val="ListParagraph"/>
        <w:numPr>
          <w:ilvl w:val="1"/>
          <w:numId w:val="32"/>
        </w:numPr>
        <w:tabs>
          <w:tab w:val="left" w:pos="1710"/>
        </w:tabs>
        <w:rPr>
          <w:rFonts w:cstheme="minorHAnsi"/>
          <w:b/>
        </w:rPr>
      </w:pPr>
      <w:r w:rsidRPr="00067073">
        <w:rPr>
          <w:rFonts w:cstheme="minorHAnsi"/>
        </w:rPr>
        <w:t>Approve the policy directive and related</w:t>
      </w:r>
      <w:r w:rsidRPr="00067073">
        <w:rPr>
          <w:rFonts w:cstheme="minorHAnsi"/>
          <w:spacing w:val="-6"/>
        </w:rPr>
        <w:t xml:space="preserve"> </w:t>
      </w:r>
      <w:r w:rsidRPr="00067073">
        <w:rPr>
          <w:rFonts w:cstheme="minorHAnsi"/>
        </w:rPr>
        <w:t>content.</w:t>
      </w:r>
    </w:p>
    <w:p w14:paraId="1638BB4D" w14:textId="116CF256" w:rsidR="00067073" w:rsidRPr="00067073" w:rsidRDefault="00B75C51" w:rsidP="00067073">
      <w:pPr>
        <w:pStyle w:val="ListParagraph"/>
        <w:numPr>
          <w:ilvl w:val="1"/>
          <w:numId w:val="32"/>
        </w:numPr>
        <w:tabs>
          <w:tab w:val="left" w:pos="1710"/>
        </w:tabs>
        <w:rPr>
          <w:rFonts w:cstheme="minorHAnsi"/>
          <w:b/>
        </w:rPr>
      </w:pPr>
      <w:r w:rsidRPr="00067073">
        <w:rPr>
          <w:rFonts w:cstheme="minorHAnsi"/>
        </w:rPr>
        <w:t>Share responsibility for revisions and renewal with the</w:t>
      </w:r>
      <w:r w:rsidRPr="00067073">
        <w:rPr>
          <w:rFonts w:cstheme="minorHAnsi"/>
          <w:spacing w:val="-10"/>
        </w:rPr>
        <w:t xml:space="preserve"> </w:t>
      </w:r>
      <w:r w:rsidRPr="00067073">
        <w:rPr>
          <w:rFonts w:cstheme="minorHAnsi"/>
        </w:rPr>
        <w:t>owner.</w:t>
      </w:r>
    </w:p>
    <w:p w14:paraId="1B998059" w14:textId="77777777" w:rsidR="00067073" w:rsidRPr="00067073" w:rsidRDefault="00067073" w:rsidP="00067073">
      <w:pPr>
        <w:pStyle w:val="ListParagraph"/>
        <w:tabs>
          <w:tab w:val="left" w:pos="1710"/>
        </w:tabs>
        <w:ind w:left="1440"/>
        <w:rPr>
          <w:rFonts w:cstheme="minorHAnsi"/>
          <w:b/>
        </w:rPr>
      </w:pPr>
      <w:bookmarkStart w:id="0" w:name="_GoBack"/>
      <w:bookmarkEnd w:id="0"/>
    </w:p>
    <w:p w14:paraId="36810D39" w14:textId="7048AFD1" w:rsidR="00714056" w:rsidRPr="00067073" w:rsidRDefault="00B75C51" w:rsidP="00067073">
      <w:pPr>
        <w:pStyle w:val="ListParagraph"/>
        <w:numPr>
          <w:ilvl w:val="0"/>
          <w:numId w:val="32"/>
        </w:numPr>
        <w:tabs>
          <w:tab w:val="left" w:pos="1710"/>
        </w:tabs>
        <w:ind w:left="360"/>
        <w:rPr>
          <w:rFonts w:cstheme="minorHAnsi"/>
          <w:b/>
        </w:rPr>
      </w:pPr>
      <w:r w:rsidRPr="00067073">
        <w:rPr>
          <w:rFonts w:cstheme="minorHAnsi"/>
          <w:b/>
        </w:rPr>
        <w:t>Policy Owner</w:t>
      </w:r>
      <w:r w:rsidR="00067073" w:rsidRPr="00067073">
        <w:rPr>
          <w:rFonts w:cstheme="minorHAnsi"/>
          <w:b/>
        </w:rPr>
        <w:t>(s)</w:t>
      </w:r>
      <w:r w:rsidRPr="00067073">
        <w:rPr>
          <w:rFonts w:cstheme="minorHAnsi"/>
          <w:b/>
        </w:rPr>
        <w:t xml:space="preserve">: </w:t>
      </w:r>
      <w:r w:rsidR="002A4149" w:rsidRPr="00067073">
        <w:rPr>
          <w:rFonts w:cstheme="minorHAnsi"/>
          <w:b/>
        </w:rPr>
        <w:t>Position</w:t>
      </w:r>
    </w:p>
    <w:p w14:paraId="0FE506D9" w14:textId="77777777" w:rsidR="00714056" w:rsidRPr="00067073" w:rsidRDefault="00B75C51" w:rsidP="00067073">
      <w:pPr>
        <w:pStyle w:val="ListParagraph"/>
        <w:numPr>
          <w:ilvl w:val="1"/>
          <w:numId w:val="32"/>
        </w:numPr>
        <w:tabs>
          <w:tab w:val="left" w:pos="1710"/>
        </w:tabs>
        <w:rPr>
          <w:rFonts w:cstheme="minorHAnsi"/>
        </w:rPr>
      </w:pPr>
      <w:r w:rsidRPr="00067073">
        <w:rPr>
          <w:rFonts w:cstheme="minorHAnsi"/>
        </w:rPr>
        <w:t>Manage this policy directive including policy communication, education, implementation, evaluation and audit.</w:t>
      </w:r>
    </w:p>
    <w:p w14:paraId="39A5C6ED" w14:textId="1C15EDEA" w:rsidR="00B54E09" w:rsidRPr="00067073" w:rsidRDefault="00B75C51" w:rsidP="00067073">
      <w:pPr>
        <w:pStyle w:val="ListParagraph"/>
        <w:numPr>
          <w:ilvl w:val="1"/>
          <w:numId w:val="32"/>
        </w:numPr>
        <w:tabs>
          <w:tab w:val="left" w:pos="1710"/>
        </w:tabs>
        <w:rPr>
          <w:rFonts w:cstheme="minorHAnsi"/>
        </w:rPr>
      </w:pPr>
      <w:r w:rsidRPr="00067073">
        <w:rPr>
          <w:rFonts w:cstheme="minorHAnsi"/>
        </w:rPr>
        <w:t>Share responsibility for revisions and renewal with the sponsors.</w:t>
      </w:r>
    </w:p>
    <w:sectPr w:rsidR="00B54E09" w:rsidRPr="00067073" w:rsidSect="00D060B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59F2" w14:textId="77777777" w:rsidR="000F2E9B" w:rsidRDefault="000F2E9B">
      <w:r>
        <w:separator/>
      </w:r>
    </w:p>
  </w:endnote>
  <w:endnote w:type="continuationSeparator" w:id="0">
    <w:p w14:paraId="388F788B" w14:textId="77777777" w:rsidR="000F2E9B" w:rsidRDefault="000F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D79D" w14:textId="77777777" w:rsidR="000F2E9B" w:rsidRDefault="000F2E9B" w:rsidP="00571E46">
      <w:r>
        <w:separator/>
      </w:r>
    </w:p>
  </w:footnote>
  <w:footnote w:type="continuationSeparator" w:id="0">
    <w:p w14:paraId="21F0D8FA" w14:textId="77777777" w:rsidR="000F2E9B" w:rsidRDefault="000F2E9B" w:rsidP="00571E46">
      <w:r>
        <w:continuationSeparator/>
      </w:r>
    </w:p>
  </w:footnote>
  <w:footnote w:id="1">
    <w:p w14:paraId="4F925CDB" w14:textId="77777777" w:rsidR="00714056" w:rsidRPr="000C0FBD" w:rsidRDefault="00B75C51" w:rsidP="00714056">
      <w:pPr>
        <w:pStyle w:val="ListParagraph"/>
        <w:widowControl w:val="0"/>
        <w:tabs>
          <w:tab w:val="left" w:pos="1480"/>
          <w:tab w:val="left" w:pos="1481"/>
        </w:tabs>
        <w:autoSpaceDE w:val="0"/>
        <w:autoSpaceDN w:val="0"/>
        <w:spacing w:after="0" w:line="240" w:lineRule="auto"/>
        <w:ind w:left="0" w:right="1576"/>
        <w:contextualSpacing w:val="0"/>
        <w:rPr>
          <w:sz w:val="16"/>
          <w:szCs w:val="16"/>
        </w:rPr>
      </w:pPr>
      <w:r w:rsidRPr="000C0FBD">
        <w:rPr>
          <w:rStyle w:val="FootnoteReference"/>
          <w:sz w:val="16"/>
          <w:szCs w:val="16"/>
        </w:rPr>
        <w:footnoteRef/>
      </w:r>
      <w:r w:rsidRPr="000C0FBD">
        <w:rPr>
          <w:sz w:val="16"/>
          <w:szCs w:val="16"/>
        </w:rPr>
        <w:t xml:space="preserve"> Government</w:t>
      </w:r>
      <w:r w:rsidRPr="000C0FBD">
        <w:rPr>
          <w:spacing w:val="-3"/>
          <w:sz w:val="16"/>
          <w:szCs w:val="16"/>
        </w:rPr>
        <w:t xml:space="preserve"> </w:t>
      </w:r>
      <w:r w:rsidRPr="000C0FBD">
        <w:rPr>
          <w:sz w:val="16"/>
          <w:szCs w:val="16"/>
        </w:rPr>
        <w:t>of</w:t>
      </w:r>
      <w:r w:rsidRPr="000C0FBD">
        <w:rPr>
          <w:spacing w:val="-4"/>
          <w:sz w:val="16"/>
          <w:szCs w:val="16"/>
        </w:rPr>
        <w:t xml:space="preserve"> </w:t>
      </w:r>
      <w:r w:rsidRPr="000C0FBD">
        <w:rPr>
          <w:sz w:val="16"/>
          <w:szCs w:val="16"/>
        </w:rPr>
        <w:t>Canada</w:t>
      </w:r>
      <w:r w:rsidRPr="000C0FBD">
        <w:rPr>
          <w:spacing w:val="-4"/>
          <w:sz w:val="16"/>
          <w:szCs w:val="16"/>
        </w:rPr>
        <w:t xml:space="preserve"> </w:t>
      </w:r>
      <w:r w:rsidRPr="000C0FBD">
        <w:rPr>
          <w:sz w:val="16"/>
          <w:szCs w:val="16"/>
        </w:rPr>
        <w:t>(2021).</w:t>
      </w:r>
      <w:r w:rsidRPr="000C0FBD">
        <w:rPr>
          <w:color w:val="0563C1"/>
          <w:spacing w:val="-4"/>
          <w:sz w:val="16"/>
          <w:szCs w:val="16"/>
        </w:rPr>
        <w:t xml:space="preserve"> </w:t>
      </w:r>
      <w:hyperlink r:id="rId1" w:history="1">
        <w:r w:rsidRPr="000C0FBD">
          <w:rPr>
            <w:color w:val="0563C1"/>
            <w:sz w:val="16"/>
            <w:szCs w:val="16"/>
            <w:u w:val="single" w:color="0563C1"/>
          </w:rPr>
          <w:t>COVID-19:</w:t>
        </w:r>
        <w:r w:rsidRPr="000C0FBD">
          <w:rPr>
            <w:color w:val="0563C1"/>
            <w:spacing w:val="-3"/>
            <w:sz w:val="16"/>
            <w:szCs w:val="16"/>
            <w:u w:val="single" w:color="0563C1"/>
          </w:rPr>
          <w:t xml:space="preserve"> </w:t>
        </w:r>
        <w:r w:rsidRPr="000C0FBD">
          <w:rPr>
            <w:color w:val="0563C1"/>
            <w:sz w:val="16"/>
            <w:szCs w:val="16"/>
            <w:u w:val="single" w:color="0563C1"/>
          </w:rPr>
          <w:t>Effectiveness</w:t>
        </w:r>
        <w:r w:rsidRPr="000C0FBD">
          <w:rPr>
            <w:color w:val="0563C1"/>
            <w:spacing w:val="-4"/>
            <w:sz w:val="16"/>
            <w:szCs w:val="16"/>
            <w:u w:val="single" w:color="0563C1"/>
          </w:rPr>
          <w:t xml:space="preserve"> </w:t>
        </w:r>
        <w:r w:rsidRPr="000C0FBD">
          <w:rPr>
            <w:color w:val="0563C1"/>
            <w:sz w:val="16"/>
            <w:szCs w:val="16"/>
            <w:u w:val="single" w:color="0563C1"/>
          </w:rPr>
          <w:t>and</w:t>
        </w:r>
        <w:r w:rsidRPr="000C0FBD">
          <w:rPr>
            <w:color w:val="0563C1"/>
            <w:spacing w:val="-4"/>
            <w:sz w:val="16"/>
            <w:szCs w:val="16"/>
            <w:u w:val="single" w:color="0563C1"/>
          </w:rPr>
          <w:t xml:space="preserve"> </w:t>
        </w:r>
        <w:r w:rsidRPr="000C0FBD">
          <w:rPr>
            <w:color w:val="0563C1"/>
            <w:sz w:val="16"/>
            <w:szCs w:val="16"/>
            <w:u w:val="single" w:color="0563C1"/>
          </w:rPr>
          <w:t>benefits</w:t>
        </w:r>
        <w:r w:rsidRPr="000C0FBD">
          <w:rPr>
            <w:color w:val="0563C1"/>
            <w:spacing w:val="-4"/>
            <w:sz w:val="16"/>
            <w:szCs w:val="16"/>
            <w:u w:val="single" w:color="0563C1"/>
          </w:rPr>
          <w:t xml:space="preserve"> </w:t>
        </w:r>
        <w:r w:rsidRPr="000C0FBD">
          <w:rPr>
            <w:color w:val="0563C1"/>
            <w:sz w:val="16"/>
            <w:szCs w:val="16"/>
            <w:u w:val="single" w:color="0563C1"/>
          </w:rPr>
          <w:t>of</w:t>
        </w:r>
        <w:r w:rsidRPr="000C0FBD">
          <w:rPr>
            <w:color w:val="0563C1"/>
            <w:spacing w:val="-3"/>
            <w:sz w:val="16"/>
            <w:szCs w:val="16"/>
            <w:u w:val="single" w:color="0563C1"/>
          </w:rPr>
          <w:t xml:space="preserve"> </w:t>
        </w:r>
        <w:r w:rsidRPr="000C0FBD">
          <w:rPr>
            <w:color w:val="0563C1"/>
            <w:sz w:val="16"/>
            <w:szCs w:val="16"/>
            <w:u w:val="single" w:color="0563C1"/>
          </w:rPr>
          <w:t>vaccination</w:t>
        </w:r>
        <w:r w:rsidRPr="000C0FBD">
          <w:rPr>
            <w:color w:val="0563C1"/>
            <w:spacing w:val="-4"/>
            <w:sz w:val="16"/>
            <w:szCs w:val="16"/>
            <w:u w:val="single" w:color="0563C1"/>
          </w:rPr>
          <w:t xml:space="preserve"> </w:t>
        </w:r>
        <w:r w:rsidRPr="000C0FBD">
          <w:rPr>
            <w:color w:val="0563C1"/>
            <w:sz w:val="16"/>
            <w:szCs w:val="16"/>
            <w:u w:val="single" w:color="0563C1"/>
          </w:rPr>
          <w:t>-</w:t>
        </w:r>
      </w:hyperlink>
      <w:hyperlink r:id="rId2" w:history="1">
        <w:r w:rsidRPr="000C0FBD">
          <w:rPr>
            <w:color w:val="0563C1"/>
            <w:sz w:val="16"/>
            <w:szCs w:val="16"/>
            <w:u w:val="single" w:color="0563C1"/>
          </w:rPr>
          <w:t xml:space="preserve"> Becoming fully</w:t>
        </w:r>
        <w:r w:rsidRPr="000C0FBD">
          <w:rPr>
            <w:color w:val="0563C1"/>
            <w:spacing w:val="-2"/>
            <w:sz w:val="16"/>
            <w:szCs w:val="16"/>
            <w:u w:val="single" w:color="0563C1"/>
          </w:rPr>
          <w:t xml:space="preserve"> </w:t>
        </w:r>
        <w:r w:rsidRPr="000C0FBD">
          <w:rPr>
            <w:color w:val="0563C1"/>
            <w:sz w:val="16"/>
            <w:szCs w:val="16"/>
            <w:u w:val="single" w:color="0563C1"/>
          </w:rPr>
          <w:t>vaccinated</w:t>
        </w:r>
        <w:r w:rsidRPr="000C0FBD">
          <w:rPr>
            <w:sz w:val="16"/>
            <w:szCs w:val="16"/>
          </w:rPr>
          <w:t>.</w:t>
        </w:r>
      </w:hyperlink>
    </w:p>
    <w:p w14:paraId="3D0127F5" w14:textId="77777777" w:rsidR="00714056" w:rsidRPr="000C0FBD" w:rsidRDefault="000F2E9B">
      <w:pPr>
        <w:pStyle w:val="FootnoteText"/>
        <w:rPr>
          <w:sz w:val="16"/>
          <w:szCs w:val="16"/>
          <w:lang w:val="en-US"/>
        </w:rPr>
      </w:pPr>
    </w:p>
  </w:footnote>
  <w:footnote w:id="2">
    <w:p w14:paraId="7066B925" w14:textId="77777777" w:rsidR="00714056" w:rsidRPr="000C0FBD" w:rsidRDefault="00B75C51" w:rsidP="00714056">
      <w:pPr>
        <w:tabs>
          <w:tab w:val="left" w:pos="1480"/>
          <w:tab w:val="left" w:pos="1481"/>
        </w:tabs>
        <w:spacing w:before="4"/>
        <w:ind w:right="847"/>
        <w:rPr>
          <w:rFonts w:asciiTheme="minorHAnsi" w:hAnsiTheme="minorHAnsi" w:cstheme="minorHAnsi"/>
          <w:sz w:val="16"/>
          <w:szCs w:val="16"/>
        </w:rPr>
      </w:pPr>
      <w:r w:rsidRPr="000C0FBD">
        <w:rPr>
          <w:rStyle w:val="FootnoteReference"/>
          <w:sz w:val="16"/>
          <w:szCs w:val="16"/>
        </w:rPr>
        <w:footnoteRef/>
      </w:r>
      <w:r w:rsidRPr="000C0FBD">
        <w:rPr>
          <w:sz w:val="16"/>
          <w:szCs w:val="16"/>
        </w:rPr>
        <w:t xml:space="preserve"> </w:t>
      </w:r>
      <w:r w:rsidRPr="000C0FBD">
        <w:rPr>
          <w:rFonts w:asciiTheme="minorHAnsi" w:hAnsiTheme="minorHAnsi" w:cstheme="minorHAnsi"/>
          <w:sz w:val="16"/>
          <w:szCs w:val="16"/>
        </w:rPr>
        <w:t>Government of Canada (2021).</w:t>
      </w:r>
      <w:r w:rsidRPr="000C0FBD">
        <w:rPr>
          <w:rFonts w:asciiTheme="minorHAnsi" w:hAnsiTheme="minorHAnsi" w:cstheme="minorHAnsi"/>
          <w:color w:val="0563C1"/>
          <w:sz w:val="16"/>
          <w:szCs w:val="16"/>
        </w:rPr>
        <w:t xml:space="preserve"> </w:t>
      </w:r>
      <w:hyperlink r:id="rId3" w:history="1">
        <w:r w:rsidRPr="000C0FBD">
          <w:rPr>
            <w:rFonts w:asciiTheme="minorHAnsi" w:hAnsiTheme="minorHAnsi" w:cstheme="minorHAnsi"/>
            <w:color w:val="0563C1"/>
            <w:sz w:val="16"/>
            <w:szCs w:val="16"/>
            <w:u w:val="single" w:color="0563C1"/>
          </w:rPr>
          <w:t>COVID-19: Recommendations for those vaccinated with</w:t>
        </w:r>
      </w:hyperlink>
      <w:hyperlink r:id="rId4" w:history="1">
        <w:r w:rsidRPr="000C0FBD">
          <w:rPr>
            <w:rFonts w:asciiTheme="minorHAnsi" w:hAnsiTheme="minorHAnsi" w:cstheme="minorHAnsi"/>
            <w:color w:val="0563C1"/>
            <w:sz w:val="16"/>
            <w:szCs w:val="16"/>
            <w:u w:val="single" w:color="0563C1"/>
          </w:rPr>
          <w:t xml:space="preserve"> vaccines not authorized by Health Canada for those staying in Canada to live, work or study -</w:t>
        </w:r>
      </w:hyperlink>
      <w:r w:rsidRPr="000C0FBD">
        <w:rPr>
          <w:rFonts w:asciiTheme="minorHAnsi" w:hAnsiTheme="minorHAnsi" w:cstheme="minorHAnsi"/>
          <w:color w:val="0563C1"/>
          <w:sz w:val="16"/>
          <w:szCs w:val="16"/>
          <w:u w:val="single" w:color="0563C1"/>
        </w:rPr>
        <w:t xml:space="preserve"> Canada.ca</w:t>
      </w:r>
    </w:p>
    <w:p w14:paraId="2FD9A3CC" w14:textId="77777777" w:rsidR="00714056" w:rsidRPr="000C0FBD" w:rsidRDefault="000F2E9B">
      <w:pPr>
        <w:pStyle w:val="FootnoteText"/>
        <w:rPr>
          <w:sz w:val="16"/>
          <w:szCs w:val="16"/>
          <w:lang w:val="en-US"/>
        </w:rPr>
      </w:pPr>
    </w:p>
  </w:footnote>
  <w:footnote w:id="3">
    <w:p w14:paraId="4B6D9D8E" w14:textId="77777777" w:rsidR="004C7E1C" w:rsidRPr="000C0FBD" w:rsidRDefault="00B75C51" w:rsidP="004C7E1C">
      <w:pPr>
        <w:widowControl w:val="0"/>
        <w:tabs>
          <w:tab w:val="left" w:pos="1120"/>
          <w:tab w:val="left" w:pos="1121"/>
        </w:tabs>
        <w:autoSpaceDE w:val="0"/>
        <w:autoSpaceDN w:val="0"/>
        <w:spacing w:before="1"/>
        <w:ind w:right="479"/>
        <w:rPr>
          <w:rFonts w:asciiTheme="minorHAnsi" w:hAnsiTheme="minorHAnsi" w:cstheme="minorHAnsi"/>
          <w:sz w:val="16"/>
          <w:szCs w:val="16"/>
        </w:rPr>
      </w:pPr>
      <w:r w:rsidRPr="000C0FBD">
        <w:rPr>
          <w:rStyle w:val="FootnoteReference"/>
          <w:sz w:val="16"/>
          <w:szCs w:val="16"/>
        </w:rPr>
        <w:footnoteRef/>
      </w:r>
      <w:r w:rsidRPr="000C0FBD">
        <w:rPr>
          <w:sz w:val="16"/>
          <w:szCs w:val="16"/>
        </w:rPr>
        <w:t xml:space="preserve"> </w:t>
      </w:r>
      <w:r w:rsidRPr="000C0FBD">
        <w:rPr>
          <w:rFonts w:asciiTheme="minorHAnsi" w:hAnsiTheme="minorHAnsi" w:cstheme="minorHAnsi"/>
          <w:sz w:val="16"/>
          <w:szCs w:val="16"/>
        </w:rPr>
        <w:t>Fowlkes</w:t>
      </w:r>
      <w:r w:rsidRPr="000C0FBD">
        <w:rPr>
          <w:rFonts w:asciiTheme="minorHAnsi" w:hAnsiTheme="minorHAnsi" w:cstheme="minorHAnsi"/>
          <w:spacing w:val="-5"/>
          <w:sz w:val="16"/>
          <w:szCs w:val="16"/>
        </w:rPr>
        <w:t xml:space="preserve"> </w:t>
      </w:r>
      <w:r w:rsidRPr="000C0FBD">
        <w:rPr>
          <w:rFonts w:asciiTheme="minorHAnsi" w:hAnsiTheme="minorHAnsi" w:cstheme="minorHAnsi"/>
          <w:sz w:val="16"/>
          <w:szCs w:val="16"/>
        </w:rPr>
        <w:t>A,</w:t>
      </w:r>
      <w:r w:rsidRPr="000C0FBD">
        <w:rPr>
          <w:rFonts w:asciiTheme="minorHAnsi" w:hAnsiTheme="minorHAnsi" w:cstheme="minorHAnsi"/>
          <w:spacing w:val="-2"/>
          <w:sz w:val="16"/>
          <w:szCs w:val="16"/>
        </w:rPr>
        <w:t xml:space="preserve"> </w:t>
      </w:r>
      <w:proofErr w:type="spellStart"/>
      <w:r w:rsidRPr="000C0FBD">
        <w:rPr>
          <w:rFonts w:asciiTheme="minorHAnsi" w:hAnsiTheme="minorHAnsi" w:cstheme="minorHAnsi"/>
          <w:sz w:val="16"/>
          <w:szCs w:val="16"/>
        </w:rPr>
        <w:t>Gaglani</w:t>
      </w:r>
      <w:proofErr w:type="spellEnd"/>
      <w:r w:rsidRPr="000C0FBD">
        <w:rPr>
          <w:rFonts w:asciiTheme="minorHAnsi" w:hAnsiTheme="minorHAnsi" w:cstheme="minorHAnsi"/>
          <w:spacing w:val="-3"/>
          <w:sz w:val="16"/>
          <w:szCs w:val="16"/>
        </w:rPr>
        <w:t xml:space="preserve"> </w:t>
      </w:r>
      <w:r w:rsidRPr="000C0FBD">
        <w:rPr>
          <w:rFonts w:asciiTheme="minorHAnsi" w:hAnsiTheme="minorHAnsi" w:cstheme="minorHAnsi"/>
          <w:sz w:val="16"/>
          <w:szCs w:val="16"/>
        </w:rPr>
        <w:t>M,</w:t>
      </w:r>
      <w:r w:rsidRPr="000C0FBD">
        <w:rPr>
          <w:rFonts w:asciiTheme="minorHAnsi" w:hAnsiTheme="minorHAnsi" w:cstheme="minorHAnsi"/>
          <w:spacing w:val="-4"/>
          <w:sz w:val="16"/>
          <w:szCs w:val="16"/>
        </w:rPr>
        <w:t xml:space="preserve"> </w:t>
      </w:r>
      <w:proofErr w:type="spellStart"/>
      <w:r w:rsidRPr="000C0FBD">
        <w:rPr>
          <w:rFonts w:asciiTheme="minorHAnsi" w:hAnsiTheme="minorHAnsi" w:cstheme="minorHAnsi"/>
          <w:sz w:val="16"/>
          <w:szCs w:val="16"/>
        </w:rPr>
        <w:t>Groover</w:t>
      </w:r>
      <w:proofErr w:type="spellEnd"/>
      <w:r w:rsidRPr="000C0FBD">
        <w:rPr>
          <w:rFonts w:asciiTheme="minorHAnsi" w:hAnsiTheme="minorHAnsi" w:cstheme="minorHAnsi"/>
          <w:spacing w:val="-4"/>
          <w:sz w:val="16"/>
          <w:szCs w:val="16"/>
        </w:rPr>
        <w:t xml:space="preserve"> </w:t>
      </w:r>
      <w:r w:rsidRPr="000C0FBD">
        <w:rPr>
          <w:rFonts w:asciiTheme="minorHAnsi" w:hAnsiTheme="minorHAnsi" w:cstheme="minorHAnsi"/>
          <w:sz w:val="16"/>
          <w:szCs w:val="16"/>
        </w:rPr>
        <w:t>K,</w:t>
      </w:r>
      <w:r w:rsidRPr="000C0FBD">
        <w:rPr>
          <w:rFonts w:asciiTheme="minorHAnsi" w:hAnsiTheme="minorHAnsi" w:cstheme="minorHAnsi"/>
          <w:spacing w:val="-5"/>
          <w:sz w:val="16"/>
          <w:szCs w:val="16"/>
        </w:rPr>
        <w:t xml:space="preserve"> </w:t>
      </w:r>
      <w:r w:rsidRPr="000C0FBD">
        <w:rPr>
          <w:rFonts w:asciiTheme="minorHAnsi" w:hAnsiTheme="minorHAnsi" w:cstheme="minorHAnsi"/>
          <w:sz w:val="16"/>
          <w:szCs w:val="16"/>
        </w:rPr>
        <w:t>et</w:t>
      </w:r>
      <w:r w:rsidRPr="000C0FBD">
        <w:rPr>
          <w:rFonts w:asciiTheme="minorHAnsi" w:hAnsiTheme="minorHAnsi" w:cstheme="minorHAnsi"/>
          <w:spacing w:val="-3"/>
          <w:sz w:val="16"/>
          <w:szCs w:val="16"/>
        </w:rPr>
        <w:t xml:space="preserve"> </w:t>
      </w:r>
      <w:r w:rsidRPr="000C0FBD">
        <w:rPr>
          <w:rFonts w:asciiTheme="minorHAnsi" w:hAnsiTheme="minorHAnsi" w:cstheme="minorHAnsi"/>
          <w:sz w:val="16"/>
          <w:szCs w:val="16"/>
        </w:rPr>
        <w:t>al.</w:t>
      </w:r>
      <w:r w:rsidRPr="000C0FBD">
        <w:rPr>
          <w:rFonts w:asciiTheme="minorHAnsi" w:hAnsiTheme="minorHAnsi" w:cstheme="minorHAnsi"/>
          <w:spacing w:val="-3"/>
          <w:sz w:val="16"/>
          <w:szCs w:val="16"/>
        </w:rPr>
        <w:t xml:space="preserve"> </w:t>
      </w:r>
      <w:r w:rsidRPr="000C0FBD">
        <w:rPr>
          <w:rFonts w:asciiTheme="minorHAnsi" w:hAnsiTheme="minorHAnsi" w:cstheme="minorHAnsi"/>
          <w:sz w:val="16"/>
          <w:szCs w:val="16"/>
        </w:rPr>
        <w:t>Effectiveness</w:t>
      </w:r>
      <w:r w:rsidRPr="000C0FBD">
        <w:rPr>
          <w:rFonts w:asciiTheme="minorHAnsi" w:hAnsiTheme="minorHAnsi" w:cstheme="minorHAnsi"/>
          <w:spacing w:val="-2"/>
          <w:sz w:val="16"/>
          <w:szCs w:val="16"/>
        </w:rPr>
        <w:t xml:space="preserve"> </w:t>
      </w:r>
      <w:r w:rsidRPr="000C0FBD">
        <w:rPr>
          <w:rFonts w:asciiTheme="minorHAnsi" w:hAnsiTheme="minorHAnsi" w:cstheme="minorHAnsi"/>
          <w:sz w:val="16"/>
          <w:szCs w:val="16"/>
        </w:rPr>
        <w:t>of</w:t>
      </w:r>
      <w:r w:rsidRPr="000C0FBD">
        <w:rPr>
          <w:rFonts w:asciiTheme="minorHAnsi" w:hAnsiTheme="minorHAnsi" w:cstheme="minorHAnsi"/>
          <w:spacing w:val="-4"/>
          <w:sz w:val="16"/>
          <w:szCs w:val="16"/>
        </w:rPr>
        <w:t xml:space="preserve"> </w:t>
      </w:r>
      <w:r w:rsidRPr="000C0FBD">
        <w:rPr>
          <w:rFonts w:asciiTheme="minorHAnsi" w:hAnsiTheme="minorHAnsi" w:cstheme="minorHAnsi"/>
          <w:sz w:val="16"/>
          <w:szCs w:val="16"/>
        </w:rPr>
        <w:t>COVID-19</w:t>
      </w:r>
      <w:r w:rsidRPr="000C0FBD">
        <w:rPr>
          <w:rFonts w:asciiTheme="minorHAnsi" w:hAnsiTheme="minorHAnsi" w:cstheme="minorHAnsi"/>
          <w:spacing w:val="-4"/>
          <w:sz w:val="16"/>
          <w:szCs w:val="16"/>
        </w:rPr>
        <w:t xml:space="preserve"> </w:t>
      </w:r>
      <w:r w:rsidRPr="000C0FBD">
        <w:rPr>
          <w:rFonts w:asciiTheme="minorHAnsi" w:hAnsiTheme="minorHAnsi" w:cstheme="minorHAnsi"/>
          <w:sz w:val="16"/>
          <w:szCs w:val="16"/>
        </w:rPr>
        <w:t>Vaccines</w:t>
      </w:r>
      <w:r w:rsidRPr="000C0FBD">
        <w:rPr>
          <w:rFonts w:asciiTheme="minorHAnsi" w:hAnsiTheme="minorHAnsi" w:cstheme="minorHAnsi"/>
          <w:spacing w:val="-2"/>
          <w:sz w:val="16"/>
          <w:szCs w:val="16"/>
        </w:rPr>
        <w:t xml:space="preserve"> </w:t>
      </w:r>
      <w:r w:rsidRPr="000C0FBD">
        <w:rPr>
          <w:rFonts w:asciiTheme="minorHAnsi" w:hAnsiTheme="minorHAnsi" w:cstheme="minorHAnsi"/>
          <w:sz w:val="16"/>
          <w:szCs w:val="16"/>
        </w:rPr>
        <w:t>in</w:t>
      </w:r>
      <w:r w:rsidRPr="000C0FBD">
        <w:rPr>
          <w:rFonts w:asciiTheme="minorHAnsi" w:hAnsiTheme="minorHAnsi" w:cstheme="minorHAnsi"/>
          <w:spacing w:val="-4"/>
          <w:sz w:val="16"/>
          <w:szCs w:val="16"/>
        </w:rPr>
        <w:t xml:space="preserve"> </w:t>
      </w:r>
      <w:r w:rsidRPr="000C0FBD">
        <w:rPr>
          <w:rFonts w:asciiTheme="minorHAnsi" w:hAnsiTheme="minorHAnsi" w:cstheme="minorHAnsi"/>
          <w:sz w:val="16"/>
          <w:szCs w:val="16"/>
        </w:rPr>
        <w:t>Preventing</w:t>
      </w:r>
      <w:r w:rsidRPr="000C0FBD">
        <w:rPr>
          <w:rFonts w:asciiTheme="minorHAnsi" w:hAnsiTheme="minorHAnsi" w:cstheme="minorHAnsi"/>
          <w:spacing w:val="-4"/>
          <w:sz w:val="16"/>
          <w:szCs w:val="16"/>
        </w:rPr>
        <w:t xml:space="preserve"> </w:t>
      </w:r>
      <w:r w:rsidRPr="000C0FBD">
        <w:rPr>
          <w:rFonts w:asciiTheme="minorHAnsi" w:hAnsiTheme="minorHAnsi" w:cstheme="minorHAnsi"/>
          <w:sz w:val="16"/>
          <w:szCs w:val="16"/>
        </w:rPr>
        <w:t>SARS-CoV-2 Infection Among Frontline Workers Before and During B.1.617.2 (Delta) Variant Predominance — Eight U.S. Locations, December 2020–August 2021</w:t>
      </w:r>
      <w:r w:rsidRPr="000C0FBD">
        <w:rPr>
          <w:rFonts w:asciiTheme="minorHAnsi" w:hAnsiTheme="minorHAnsi" w:cstheme="minorHAnsi"/>
          <w:i/>
          <w:sz w:val="16"/>
          <w:szCs w:val="16"/>
        </w:rPr>
        <w:t xml:space="preserve">. MMWR </w:t>
      </w:r>
      <w:proofErr w:type="spellStart"/>
      <w:r w:rsidRPr="000C0FBD">
        <w:rPr>
          <w:rFonts w:asciiTheme="minorHAnsi" w:hAnsiTheme="minorHAnsi" w:cstheme="minorHAnsi"/>
          <w:i/>
          <w:sz w:val="16"/>
          <w:szCs w:val="16"/>
        </w:rPr>
        <w:t>Morb</w:t>
      </w:r>
      <w:proofErr w:type="spellEnd"/>
      <w:r w:rsidRPr="000C0FBD">
        <w:rPr>
          <w:rFonts w:asciiTheme="minorHAnsi" w:hAnsiTheme="minorHAnsi" w:cstheme="minorHAnsi"/>
          <w:i/>
          <w:sz w:val="16"/>
          <w:szCs w:val="16"/>
        </w:rPr>
        <w:t xml:space="preserve"> Mortal </w:t>
      </w:r>
      <w:proofErr w:type="spellStart"/>
      <w:r w:rsidRPr="000C0FBD">
        <w:rPr>
          <w:rFonts w:asciiTheme="minorHAnsi" w:hAnsiTheme="minorHAnsi" w:cstheme="minorHAnsi"/>
          <w:i/>
          <w:sz w:val="16"/>
          <w:szCs w:val="16"/>
        </w:rPr>
        <w:t>Wkly</w:t>
      </w:r>
      <w:proofErr w:type="spellEnd"/>
      <w:r w:rsidRPr="000C0FBD">
        <w:rPr>
          <w:rFonts w:asciiTheme="minorHAnsi" w:hAnsiTheme="minorHAnsi" w:cstheme="minorHAnsi"/>
          <w:i/>
          <w:sz w:val="16"/>
          <w:szCs w:val="16"/>
        </w:rPr>
        <w:t xml:space="preserve"> Rep. </w:t>
      </w:r>
      <w:proofErr w:type="spellStart"/>
      <w:proofErr w:type="gramStart"/>
      <w:r w:rsidRPr="000C0FBD">
        <w:rPr>
          <w:rFonts w:asciiTheme="minorHAnsi" w:hAnsiTheme="minorHAnsi" w:cstheme="minorHAnsi"/>
          <w:i/>
          <w:sz w:val="16"/>
          <w:szCs w:val="16"/>
        </w:rPr>
        <w:t>ePub</w:t>
      </w:r>
      <w:proofErr w:type="spellEnd"/>
      <w:proofErr w:type="gramEnd"/>
      <w:r w:rsidRPr="000C0FBD">
        <w:rPr>
          <w:rFonts w:asciiTheme="minorHAnsi" w:hAnsiTheme="minorHAnsi" w:cstheme="minorHAnsi"/>
          <w:sz w:val="16"/>
          <w:szCs w:val="16"/>
        </w:rPr>
        <w:t>: 24 August 2021. DOI:</w:t>
      </w:r>
      <w:r w:rsidRPr="000C0FBD">
        <w:rPr>
          <w:rFonts w:asciiTheme="minorHAnsi" w:hAnsiTheme="minorHAnsi" w:cstheme="minorHAnsi"/>
          <w:color w:val="0563C1"/>
          <w:spacing w:val="-2"/>
          <w:sz w:val="16"/>
          <w:szCs w:val="16"/>
        </w:rPr>
        <w:t xml:space="preserve"> </w:t>
      </w:r>
      <w:hyperlink r:id="rId5" w:history="1">
        <w:r w:rsidRPr="000C0FBD">
          <w:rPr>
            <w:rFonts w:asciiTheme="minorHAnsi" w:hAnsiTheme="minorHAnsi" w:cstheme="minorHAnsi"/>
            <w:color w:val="0563C1"/>
            <w:sz w:val="16"/>
            <w:szCs w:val="16"/>
            <w:u w:val="single" w:color="0563C1"/>
          </w:rPr>
          <w:t>http://dx.doi.org/10.15585/mmwr.mm7034e4</w:t>
        </w:r>
      </w:hyperlink>
    </w:p>
    <w:p w14:paraId="47421F43" w14:textId="77777777" w:rsidR="004C7E1C" w:rsidRDefault="000F2E9B">
      <w:pPr>
        <w:pStyle w:val="FootnoteText"/>
        <w:rPr>
          <w:lang w:val="en-US"/>
        </w:rPr>
      </w:pPr>
    </w:p>
    <w:p w14:paraId="4EB61C8A" w14:textId="77777777" w:rsidR="000A0B13" w:rsidRDefault="000A0B13" w:rsidP="000A0B13">
      <w:pPr>
        <w:pStyle w:val="Default"/>
      </w:pPr>
    </w:p>
    <w:p w14:paraId="3B71B3BF" w14:textId="77777777" w:rsidR="000A0B13" w:rsidRPr="004C7E1C" w:rsidRDefault="000A0B13" w:rsidP="000A0B13">
      <w:pPr>
        <w:pStyle w:val="FootnoteText"/>
        <w:rPr>
          <w:lang w:val="en-US"/>
        </w:rPr>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4AF9" w14:textId="77777777" w:rsidR="004E7259" w:rsidRDefault="005C52F4" w:rsidP="004E7259">
    <w:pPr>
      <w:jc w:val="center"/>
      <w:rPr>
        <w:rFonts w:ascii="Arial" w:hAnsi="Arial" w:cs="Arial"/>
        <w:b/>
        <w:sz w:val="22"/>
        <w:szCs w:val="22"/>
      </w:rPr>
    </w:pPr>
    <w:r>
      <w:rPr>
        <w:rFonts w:ascii="Arial" w:hAnsi="Arial" w:cs="Arial"/>
        <w:b/>
        <w:sz w:val="22"/>
        <w:szCs w:val="22"/>
      </w:rPr>
      <w:t>Organization</w:t>
    </w:r>
  </w:p>
  <w:p w14:paraId="2C6BE51C" w14:textId="77777777" w:rsidR="004E7259" w:rsidRDefault="000F2E9B" w:rsidP="00041968">
    <w:pPr>
      <w:rPr>
        <w:rFonts w:ascii="Arial" w:hAnsi="Arial" w:cs="Arial"/>
        <w:b/>
        <w:sz w:val="22"/>
        <w:szCs w:val="22"/>
      </w:rPr>
    </w:pPr>
  </w:p>
  <w:p w14:paraId="424134EB" w14:textId="77777777" w:rsidR="004E7259" w:rsidRDefault="00B75C51" w:rsidP="00041968">
    <w:pPr>
      <w:rPr>
        <w:rFonts w:ascii="Arial" w:hAnsi="Arial" w:cs="Arial"/>
        <w:b/>
        <w:sz w:val="22"/>
        <w:szCs w:val="22"/>
      </w:rPr>
    </w:pPr>
    <w:r>
      <w:rPr>
        <w:rFonts w:ascii="Arial" w:hAnsi="Arial" w:cs="Arial"/>
        <w:b/>
        <w:sz w:val="22"/>
        <w:szCs w:val="22"/>
      </w:rPr>
      <w:t>Policy Name:</w:t>
    </w:r>
    <w:r>
      <w:rPr>
        <w:rFonts w:ascii="Arial" w:hAnsi="Arial" w:cs="Arial"/>
        <w:b/>
        <w:sz w:val="22"/>
        <w:szCs w:val="22"/>
      </w:rPr>
      <w:tab/>
      <w:t xml:space="preserve">    </w:t>
    </w:r>
    <w:r w:rsidRPr="00B54E09">
      <w:rPr>
        <w:rFonts w:ascii="Arial" w:hAnsi="Arial" w:cs="Arial"/>
        <w:b/>
        <w:sz w:val="22"/>
        <w:szCs w:val="22"/>
      </w:rPr>
      <w:t>Proof of Full COVID-19 Vaccination</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t xml:space="preserve">Policy Number:   </w:t>
    </w:r>
  </w:p>
  <w:p w14:paraId="5A97FBBA" w14:textId="77777777" w:rsidR="004E7259" w:rsidRDefault="00B75C51" w:rsidP="004E7259">
    <w:pPr>
      <w:rPr>
        <w:rFonts w:ascii="Arial" w:hAnsi="Arial" w:cs="Arial"/>
        <w:b/>
        <w:sz w:val="22"/>
        <w:szCs w:val="22"/>
      </w:rPr>
    </w:pPr>
    <w:r>
      <w:rPr>
        <w:rFonts w:ascii="Arial" w:hAnsi="Arial" w:cs="Arial"/>
        <w:b/>
        <w:sz w:val="22"/>
        <w:szCs w:val="22"/>
      </w:rPr>
      <w:t>Policy Type:</w:t>
    </w:r>
    <w:r>
      <w:rPr>
        <w:rFonts w:ascii="Arial" w:hAnsi="Arial" w:cs="Arial"/>
        <w:b/>
        <w:sz w:val="22"/>
        <w:szCs w:val="22"/>
      </w:rPr>
      <w:tab/>
      <w:t xml:space="preserve">     </w:t>
    </w:r>
    <w:r w:rsidRPr="00BD05EE">
      <w:rPr>
        <w:rFonts w:ascii="Arial" w:hAnsi="Arial" w:cs="Arial"/>
        <w:b/>
        <w:sz w:val="22"/>
        <w:szCs w:val="22"/>
      </w:rPr>
      <w:tab/>
    </w:r>
    <w:r w:rsidRPr="00BD05EE">
      <w:rPr>
        <w:rFonts w:ascii="Arial" w:hAnsi="Arial" w:cs="Arial"/>
        <w:b/>
        <w:sz w:val="22"/>
        <w:szCs w:val="22"/>
      </w:rPr>
      <w:tab/>
    </w:r>
    <w:r w:rsidRPr="00BD05EE">
      <w:rPr>
        <w:rFonts w:ascii="Arial" w:hAnsi="Arial" w:cs="Arial"/>
        <w:b/>
        <w:sz w:val="22"/>
        <w:szCs w:val="22"/>
      </w:rPr>
      <w:tab/>
    </w:r>
    <w:r w:rsidRPr="00BD05EE">
      <w:rPr>
        <w:rFonts w:ascii="Arial" w:hAnsi="Arial" w:cs="Arial"/>
        <w:b/>
        <w:sz w:val="22"/>
        <w:szCs w:val="22"/>
      </w:rPr>
      <w:tab/>
    </w:r>
    <w:r w:rsidR="00000421">
      <w:rPr>
        <w:rFonts w:ascii="Arial" w:hAnsi="Arial" w:cs="Arial"/>
        <w:b/>
        <w:sz w:val="22"/>
        <w:szCs w:val="22"/>
      </w:rPr>
      <w:tab/>
    </w:r>
    <w:r w:rsidR="00000421">
      <w:rPr>
        <w:rFonts w:ascii="Arial" w:hAnsi="Arial" w:cs="Arial"/>
        <w:b/>
        <w:sz w:val="22"/>
        <w:szCs w:val="22"/>
      </w:rPr>
      <w:tab/>
    </w:r>
    <w:r w:rsidR="00000421">
      <w:rPr>
        <w:rFonts w:ascii="Arial" w:hAnsi="Arial" w:cs="Arial"/>
        <w:b/>
        <w:sz w:val="22"/>
        <w:szCs w:val="22"/>
      </w:rPr>
      <w:tab/>
    </w:r>
    <w:r>
      <w:rPr>
        <w:rFonts w:ascii="Arial" w:hAnsi="Arial" w:cs="Arial"/>
        <w:b/>
        <w:sz w:val="22"/>
        <w:szCs w:val="22"/>
      </w:rPr>
      <w:t xml:space="preserve">Date Approved:  </w:t>
    </w:r>
  </w:p>
  <w:p w14:paraId="13A0FF0A" w14:textId="77777777" w:rsidR="00041968" w:rsidRPr="004E7259" w:rsidRDefault="00B75C51" w:rsidP="004E7259">
    <w:pPr>
      <w:rPr>
        <w:rFonts w:ascii="Arial" w:hAnsi="Arial" w:cs="Arial"/>
        <w:b/>
        <w:sz w:val="22"/>
        <w:szCs w:val="22"/>
        <w:u w:val="single"/>
      </w:rPr>
    </w:pPr>
    <w:r w:rsidRPr="004E7259">
      <w:rPr>
        <w:rFonts w:ascii="Arial" w:hAnsi="Arial" w:cs="Arial"/>
        <w:b/>
        <w:sz w:val="22"/>
        <w:szCs w:val="22"/>
        <w:u w:val="single"/>
      </w:rPr>
      <w:t>Approved by:</w:t>
    </w:r>
    <w:r>
      <w:rPr>
        <w:rFonts w:ascii="Arial" w:hAnsi="Arial" w:cs="Arial"/>
        <w:b/>
        <w:sz w:val="22"/>
        <w:szCs w:val="22"/>
        <w:u w:val="single"/>
      </w:rPr>
      <w:t xml:space="preserve">     </w:t>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r>
    <w:r w:rsidRPr="004E7259">
      <w:rPr>
        <w:rFonts w:ascii="Arial" w:hAnsi="Arial" w:cs="Arial"/>
        <w:b/>
        <w:sz w:val="22"/>
        <w:szCs w:val="22"/>
        <w:u w:val="single"/>
      </w:rPr>
      <w:tab/>
    </w:r>
    <w:r w:rsidR="00000421">
      <w:rPr>
        <w:rFonts w:ascii="Arial" w:hAnsi="Arial" w:cs="Arial"/>
        <w:b/>
        <w:sz w:val="22"/>
        <w:szCs w:val="22"/>
        <w:u w:val="single"/>
      </w:rPr>
      <w:tab/>
    </w:r>
    <w:r w:rsidR="00000421">
      <w:rPr>
        <w:rFonts w:ascii="Arial" w:hAnsi="Arial" w:cs="Arial"/>
        <w:b/>
        <w:sz w:val="22"/>
        <w:szCs w:val="22"/>
        <w:u w:val="single"/>
      </w:rPr>
      <w:tab/>
    </w:r>
    <w:r w:rsidRPr="004E7259">
      <w:rPr>
        <w:rFonts w:ascii="Arial" w:hAnsi="Arial" w:cs="Arial"/>
        <w:b/>
        <w:sz w:val="22"/>
        <w:szCs w:val="22"/>
        <w:u w:val="single"/>
      </w:rPr>
      <w:t>Revision Date</w:t>
    </w:r>
    <w:proofErr w:type="gramStart"/>
    <w:r w:rsidRPr="004E7259">
      <w:rPr>
        <w:rFonts w:ascii="Arial" w:hAnsi="Arial" w:cs="Arial"/>
        <w:b/>
        <w:sz w:val="22"/>
        <w:szCs w:val="22"/>
        <w:u w:val="single"/>
      </w:rPr>
      <w:t>:</w:t>
    </w:r>
    <w:r>
      <w:rPr>
        <w:rFonts w:ascii="Arial" w:hAnsi="Arial" w:cs="Arial"/>
        <w:b/>
        <w:sz w:val="22"/>
        <w:szCs w:val="22"/>
        <w:u w:val="single"/>
      </w:rPr>
      <w:t>_</w:t>
    </w:r>
    <w:proofErr w:type="gramEnd"/>
    <w:r>
      <w:rPr>
        <w:rFonts w:ascii="Arial" w:hAnsi="Arial" w:cs="Arial"/>
        <w:b/>
        <w:sz w:val="22"/>
        <w:szCs w:val="22"/>
        <w:u w:val="single"/>
      </w:rPr>
      <w:t>_________</w:t>
    </w:r>
    <w:r w:rsidRPr="004E7259">
      <w:rPr>
        <w:rFonts w:ascii="Arial" w:hAnsi="Arial" w:cs="Arial"/>
        <w:b/>
        <w:sz w:val="22"/>
        <w:szCs w:val="22"/>
        <w:u w:val="single"/>
      </w:rPr>
      <w:t xml:space="preserve">  </w:t>
    </w:r>
  </w:p>
  <w:p w14:paraId="2264EEC3" w14:textId="77777777" w:rsidR="00892E33" w:rsidRDefault="000F2E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568"/>
    <w:multiLevelType w:val="hybridMultilevel"/>
    <w:tmpl w:val="4566BE1A"/>
    <w:lvl w:ilvl="0" w:tplc="27787BA0">
      <w:numFmt w:val="bullet"/>
      <w:lvlText w:val="-"/>
      <w:lvlJc w:val="left"/>
      <w:pPr>
        <w:ind w:left="720" w:hanging="360"/>
      </w:pPr>
      <w:rPr>
        <w:rFonts w:ascii="Calibri" w:eastAsia="Times New Roman" w:hAnsi="Calibri" w:cs="Calibri"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D773AD"/>
    <w:multiLevelType w:val="hybridMultilevel"/>
    <w:tmpl w:val="AB4CF3AA"/>
    <w:lvl w:ilvl="0" w:tplc="D2F801E4">
      <w:start w:val="1"/>
      <w:numFmt w:val="bullet"/>
      <w:pStyle w:val="SASWHBullets"/>
      <w:lvlText w:val=""/>
      <w:lvlJc w:val="left"/>
      <w:pPr>
        <w:ind w:left="720" w:hanging="360"/>
      </w:pPr>
      <w:rPr>
        <w:rFonts w:ascii="Wingdings" w:hAnsi="Wingdings" w:hint="default"/>
      </w:rPr>
    </w:lvl>
    <w:lvl w:ilvl="1" w:tplc="C1AA34EA" w:tentative="1">
      <w:start w:val="1"/>
      <w:numFmt w:val="bullet"/>
      <w:lvlText w:val="o"/>
      <w:lvlJc w:val="left"/>
      <w:pPr>
        <w:ind w:left="1440" w:hanging="360"/>
      </w:pPr>
      <w:rPr>
        <w:rFonts w:ascii="Courier New" w:hAnsi="Courier New" w:cs="Courier New" w:hint="default"/>
      </w:rPr>
    </w:lvl>
    <w:lvl w:ilvl="2" w:tplc="512EDF9C" w:tentative="1">
      <w:start w:val="1"/>
      <w:numFmt w:val="bullet"/>
      <w:lvlText w:val=""/>
      <w:lvlJc w:val="left"/>
      <w:pPr>
        <w:ind w:left="2160" w:hanging="360"/>
      </w:pPr>
      <w:rPr>
        <w:rFonts w:ascii="Wingdings" w:hAnsi="Wingdings" w:hint="default"/>
      </w:rPr>
    </w:lvl>
    <w:lvl w:ilvl="3" w:tplc="1F126F10" w:tentative="1">
      <w:start w:val="1"/>
      <w:numFmt w:val="bullet"/>
      <w:lvlText w:val=""/>
      <w:lvlJc w:val="left"/>
      <w:pPr>
        <w:ind w:left="2880" w:hanging="360"/>
      </w:pPr>
      <w:rPr>
        <w:rFonts w:ascii="Symbol" w:hAnsi="Symbol" w:hint="default"/>
      </w:rPr>
    </w:lvl>
    <w:lvl w:ilvl="4" w:tplc="2B7ED65C" w:tentative="1">
      <w:start w:val="1"/>
      <w:numFmt w:val="bullet"/>
      <w:lvlText w:val="o"/>
      <w:lvlJc w:val="left"/>
      <w:pPr>
        <w:ind w:left="3600" w:hanging="360"/>
      </w:pPr>
      <w:rPr>
        <w:rFonts w:ascii="Courier New" w:hAnsi="Courier New" w:cs="Courier New" w:hint="default"/>
      </w:rPr>
    </w:lvl>
    <w:lvl w:ilvl="5" w:tplc="3D020A7C" w:tentative="1">
      <w:start w:val="1"/>
      <w:numFmt w:val="bullet"/>
      <w:lvlText w:val=""/>
      <w:lvlJc w:val="left"/>
      <w:pPr>
        <w:ind w:left="4320" w:hanging="360"/>
      </w:pPr>
      <w:rPr>
        <w:rFonts w:ascii="Wingdings" w:hAnsi="Wingdings" w:hint="default"/>
      </w:rPr>
    </w:lvl>
    <w:lvl w:ilvl="6" w:tplc="98A22622" w:tentative="1">
      <w:start w:val="1"/>
      <w:numFmt w:val="bullet"/>
      <w:lvlText w:val=""/>
      <w:lvlJc w:val="left"/>
      <w:pPr>
        <w:ind w:left="5040" w:hanging="360"/>
      </w:pPr>
      <w:rPr>
        <w:rFonts w:ascii="Symbol" w:hAnsi="Symbol" w:hint="default"/>
      </w:rPr>
    </w:lvl>
    <w:lvl w:ilvl="7" w:tplc="59F8DA62" w:tentative="1">
      <w:start w:val="1"/>
      <w:numFmt w:val="bullet"/>
      <w:lvlText w:val="o"/>
      <w:lvlJc w:val="left"/>
      <w:pPr>
        <w:ind w:left="5760" w:hanging="360"/>
      </w:pPr>
      <w:rPr>
        <w:rFonts w:ascii="Courier New" w:hAnsi="Courier New" w:cs="Courier New" w:hint="default"/>
      </w:rPr>
    </w:lvl>
    <w:lvl w:ilvl="8" w:tplc="975C4DDC" w:tentative="1">
      <w:start w:val="1"/>
      <w:numFmt w:val="bullet"/>
      <w:lvlText w:val=""/>
      <w:lvlJc w:val="left"/>
      <w:pPr>
        <w:ind w:left="6480" w:hanging="360"/>
      </w:pPr>
      <w:rPr>
        <w:rFonts w:ascii="Wingdings" w:hAnsi="Wingdings" w:hint="default"/>
      </w:rPr>
    </w:lvl>
  </w:abstractNum>
  <w:abstractNum w:abstractNumId="2" w15:restartNumberingAfterBreak="0">
    <w:nsid w:val="07D3568C"/>
    <w:multiLevelType w:val="hybridMultilevel"/>
    <w:tmpl w:val="7770999C"/>
    <w:lvl w:ilvl="0" w:tplc="9EEE7C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E50409"/>
    <w:multiLevelType w:val="hybridMultilevel"/>
    <w:tmpl w:val="1786C334"/>
    <w:lvl w:ilvl="0" w:tplc="884A0BE0">
      <w:numFmt w:val="bullet"/>
      <w:lvlText w:val=""/>
      <w:lvlJc w:val="left"/>
      <w:pPr>
        <w:ind w:left="1171" w:hanging="450"/>
      </w:pPr>
      <w:rPr>
        <w:rFonts w:ascii="Symbol" w:eastAsia="Symbol" w:hAnsi="Symbol" w:cs="Symbol" w:hint="default"/>
        <w:w w:val="99"/>
        <w:sz w:val="22"/>
        <w:szCs w:val="22"/>
      </w:rPr>
    </w:lvl>
    <w:lvl w:ilvl="1" w:tplc="FA10DBCC">
      <w:numFmt w:val="bullet"/>
      <w:lvlText w:val="•"/>
      <w:lvlJc w:val="left"/>
      <w:pPr>
        <w:ind w:left="2083" w:hanging="450"/>
      </w:pPr>
      <w:rPr>
        <w:rFonts w:hint="default"/>
      </w:rPr>
    </w:lvl>
    <w:lvl w:ilvl="2" w:tplc="CBBA2A6E">
      <w:numFmt w:val="bullet"/>
      <w:lvlText w:val="•"/>
      <w:lvlJc w:val="left"/>
      <w:pPr>
        <w:ind w:left="2985" w:hanging="450"/>
      </w:pPr>
      <w:rPr>
        <w:rFonts w:hint="default"/>
      </w:rPr>
    </w:lvl>
    <w:lvl w:ilvl="3" w:tplc="3C284C9C">
      <w:numFmt w:val="bullet"/>
      <w:lvlText w:val="•"/>
      <w:lvlJc w:val="left"/>
      <w:pPr>
        <w:ind w:left="3887" w:hanging="450"/>
      </w:pPr>
      <w:rPr>
        <w:rFonts w:hint="default"/>
      </w:rPr>
    </w:lvl>
    <w:lvl w:ilvl="4" w:tplc="96083984">
      <w:numFmt w:val="bullet"/>
      <w:lvlText w:val="•"/>
      <w:lvlJc w:val="left"/>
      <w:pPr>
        <w:ind w:left="4789" w:hanging="450"/>
      </w:pPr>
      <w:rPr>
        <w:rFonts w:hint="default"/>
      </w:rPr>
    </w:lvl>
    <w:lvl w:ilvl="5" w:tplc="E1F28936">
      <w:numFmt w:val="bullet"/>
      <w:lvlText w:val="•"/>
      <w:lvlJc w:val="left"/>
      <w:pPr>
        <w:ind w:left="5691" w:hanging="450"/>
      </w:pPr>
      <w:rPr>
        <w:rFonts w:hint="default"/>
      </w:rPr>
    </w:lvl>
    <w:lvl w:ilvl="6" w:tplc="499083C8">
      <w:numFmt w:val="bullet"/>
      <w:lvlText w:val="•"/>
      <w:lvlJc w:val="left"/>
      <w:pPr>
        <w:ind w:left="6593" w:hanging="450"/>
      </w:pPr>
      <w:rPr>
        <w:rFonts w:hint="default"/>
      </w:rPr>
    </w:lvl>
    <w:lvl w:ilvl="7" w:tplc="0E760E96">
      <w:numFmt w:val="bullet"/>
      <w:lvlText w:val="•"/>
      <w:lvlJc w:val="left"/>
      <w:pPr>
        <w:ind w:left="7495" w:hanging="450"/>
      </w:pPr>
      <w:rPr>
        <w:rFonts w:hint="default"/>
      </w:rPr>
    </w:lvl>
    <w:lvl w:ilvl="8" w:tplc="04AA5336">
      <w:numFmt w:val="bullet"/>
      <w:lvlText w:val="•"/>
      <w:lvlJc w:val="left"/>
      <w:pPr>
        <w:ind w:left="8397" w:hanging="450"/>
      </w:pPr>
      <w:rPr>
        <w:rFonts w:hint="default"/>
      </w:rPr>
    </w:lvl>
  </w:abstractNum>
  <w:abstractNum w:abstractNumId="4" w15:restartNumberingAfterBreak="0">
    <w:nsid w:val="0BEC1479"/>
    <w:multiLevelType w:val="hybridMultilevel"/>
    <w:tmpl w:val="19ECCE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70665506">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44FF7"/>
    <w:multiLevelType w:val="multilevel"/>
    <w:tmpl w:val="06006CA8"/>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6" w15:restartNumberingAfterBreak="0">
    <w:nsid w:val="16F43EE6"/>
    <w:multiLevelType w:val="multilevel"/>
    <w:tmpl w:val="67A6C16E"/>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7" w15:restartNumberingAfterBreak="0">
    <w:nsid w:val="184D0073"/>
    <w:multiLevelType w:val="hybridMultilevel"/>
    <w:tmpl w:val="0612510A"/>
    <w:lvl w:ilvl="0" w:tplc="2D429036">
      <w:start w:val="1"/>
      <w:numFmt w:val="decimal"/>
      <w:lvlText w:val="%1."/>
      <w:lvlJc w:val="left"/>
      <w:pPr>
        <w:ind w:left="1080" w:hanging="360"/>
      </w:pPr>
      <w:rPr>
        <w:rFonts w:hint="default"/>
      </w:rPr>
    </w:lvl>
    <w:lvl w:ilvl="1" w:tplc="F2A410F6" w:tentative="1">
      <w:start w:val="1"/>
      <w:numFmt w:val="lowerLetter"/>
      <w:lvlText w:val="%2."/>
      <w:lvlJc w:val="left"/>
      <w:pPr>
        <w:ind w:left="1800" w:hanging="360"/>
      </w:pPr>
    </w:lvl>
    <w:lvl w:ilvl="2" w:tplc="FC0A9BF8" w:tentative="1">
      <w:start w:val="1"/>
      <w:numFmt w:val="lowerRoman"/>
      <w:lvlText w:val="%3."/>
      <w:lvlJc w:val="right"/>
      <w:pPr>
        <w:ind w:left="2520" w:hanging="180"/>
      </w:pPr>
    </w:lvl>
    <w:lvl w:ilvl="3" w:tplc="150CD942" w:tentative="1">
      <w:start w:val="1"/>
      <w:numFmt w:val="decimal"/>
      <w:lvlText w:val="%4."/>
      <w:lvlJc w:val="left"/>
      <w:pPr>
        <w:ind w:left="3240" w:hanging="360"/>
      </w:pPr>
    </w:lvl>
    <w:lvl w:ilvl="4" w:tplc="439884DE" w:tentative="1">
      <w:start w:val="1"/>
      <w:numFmt w:val="lowerLetter"/>
      <w:lvlText w:val="%5."/>
      <w:lvlJc w:val="left"/>
      <w:pPr>
        <w:ind w:left="3960" w:hanging="360"/>
      </w:pPr>
    </w:lvl>
    <w:lvl w:ilvl="5" w:tplc="B7E8DF6A" w:tentative="1">
      <w:start w:val="1"/>
      <w:numFmt w:val="lowerRoman"/>
      <w:lvlText w:val="%6."/>
      <w:lvlJc w:val="right"/>
      <w:pPr>
        <w:ind w:left="4680" w:hanging="180"/>
      </w:pPr>
    </w:lvl>
    <w:lvl w:ilvl="6" w:tplc="85A828A6" w:tentative="1">
      <w:start w:val="1"/>
      <w:numFmt w:val="decimal"/>
      <w:lvlText w:val="%7."/>
      <w:lvlJc w:val="left"/>
      <w:pPr>
        <w:ind w:left="5400" w:hanging="360"/>
      </w:pPr>
    </w:lvl>
    <w:lvl w:ilvl="7" w:tplc="C1741B4C" w:tentative="1">
      <w:start w:val="1"/>
      <w:numFmt w:val="lowerLetter"/>
      <w:lvlText w:val="%8."/>
      <w:lvlJc w:val="left"/>
      <w:pPr>
        <w:ind w:left="6120" w:hanging="360"/>
      </w:pPr>
    </w:lvl>
    <w:lvl w:ilvl="8" w:tplc="727672C4" w:tentative="1">
      <w:start w:val="1"/>
      <w:numFmt w:val="lowerRoman"/>
      <w:lvlText w:val="%9."/>
      <w:lvlJc w:val="right"/>
      <w:pPr>
        <w:ind w:left="6840" w:hanging="180"/>
      </w:pPr>
    </w:lvl>
  </w:abstractNum>
  <w:abstractNum w:abstractNumId="8" w15:restartNumberingAfterBreak="0">
    <w:nsid w:val="1ACB05A1"/>
    <w:multiLevelType w:val="hybridMultilevel"/>
    <w:tmpl w:val="24064AE6"/>
    <w:lvl w:ilvl="0" w:tplc="B3A6914E">
      <w:numFmt w:val="bullet"/>
      <w:lvlText w:val=""/>
      <w:lvlJc w:val="left"/>
      <w:pPr>
        <w:ind w:left="451" w:hanging="450"/>
      </w:pPr>
      <w:rPr>
        <w:rFonts w:ascii="Symbol" w:eastAsia="Symbol" w:hAnsi="Symbol" w:cs="Symbol" w:hint="default"/>
        <w:w w:val="99"/>
        <w:sz w:val="22"/>
        <w:szCs w:val="22"/>
      </w:rPr>
    </w:lvl>
    <w:lvl w:ilvl="1" w:tplc="B90A513E">
      <w:numFmt w:val="bullet"/>
      <w:lvlText w:val=""/>
      <w:lvlJc w:val="left"/>
      <w:pPr>
        <w:ind w:left="1346" w:hanging="450"/>
      </w:pPr>
      <w:rPr>
        <w:rFonts w:ascii="Symbol" w:hAnsi="Symbol" w:hint="default"/>
      </w:rPr>
    </w:lvl>
    <w:lvl w:ilvl="2" w:tplc="5FB05AEC">
      <w:numFmt w:val="bullet"/>
      <w:lvlText w:val="•"/>
      <w:lvlJc w:val="left"/>
      <w:pPr>
        <w:ind w:left="2250" w:hanging="450"/>
      </w:pPr>
      <w:rPr>
        <w:rFonts w:hint="default"/>
      </w:rPr>
    </w:lvl>
    <w:lvl w:ilvl="3" w:tplc="7096A078">
      <w:numFmt w:val="bullet"/>
      <w:lvlText w:val="•"/>
      <w:lvlJc w:val="left"/>
      <w:pPr>
        <w:ind w:left="3154" w:hanging="450"/>
      </w:pPr>
      <w:rPr>
        <w:rFonts w:hint="default"/>
      </w:rPr>
    </w:lvl>
    <w:lvl w:ilvl="4" w:tplc="83E8DDC0">
      <w:numFmt w:val="bullet"/>
      <w:lvlText w:val="•"/>
      <w:lvlJc w:val="left"/>
      <w:pPr>
        <w:ind w:left="4058" w:hanging="450"/>
      </w:pPr>
      <w:rPr>
        <w:rFonts w:hint="default"/>
      </w:rPr>
    </w:lvl>
    <w:lvl w:ilvl="5" w:tplc="CEC84A3E">
      <w:numFmt w:val="bullet"/>
      <w:lvlText w:val="•"/>
      <w:lvlJc w:val="left"/>
      <w:pPr>
        <w:ind w:left="4962" w:hanging="450"/>
      </w:pPr>
      <w:rPr>
        <w:rFonts w:hint="default"/>
      </w:rPr>
    </w:lvl>
    <w:lvl w:ilvl="6" w:tplc="C0D4072A">
      <w:numFmt w:val="bullet"/>
      <w:lvlText w:val="•"/>
      <w:lvlJc w:val="left"/>
      <w:pPr>
        <w:ind w:left="5866" w:hanging="450"/>
      </w:pPr>
      <w:rPr>
        <w:rFonts w:hint="default"/>
      </w:rPr>
    </w:lvl>
    <w:lvl w:ilvl="7" w:tplc="5734B622">
      <w:numFmt w:val="bullet"/>
      <w:lvlText w:val="•"/>
      <w:lvlJc w:val="left"/>
      <w:pPr>
        <w:ind w:left="6770" w:hanging="450"/>
      </w:pPr>
      <w:rPr>
        <w:rFonts w:hint="default"/>
      </w:rPr>
    </w:lvl>
    <w:lvl w:ilvl="8" w:tplc="AEC8ACE6">
      <w:numFmt w:val="bullet"/>
      <w:lvlText w:val="•"/>
      <w:lvlJc w:val="left"/>
      <w:pPr>
        <w:ind w:left="7674" w:hanging="450"/>
      </w:pPr>
      <w:rPr>
        <w:rFonts w:hint="default"/>
      </w:rPr>
    </w:lvl>
  </w:abstractNum>
  <w:abstractNum w:abstractNumId="9" w15:restartNumberingAfterBreak="0">
    <w:nsid w:val="1B65205A"/>
    <w:multiLevelType w:val="hybridMultilevel"/>
    <w:tmpl w:val="CBDEA62A"/>
    <w:lvl w:ilvl="0" w:tplc="E5E07D16">
      <w:start w:val="1"/>
      <w:numFmt w:val="decimal"/>
      <w:lvlText w:val="%1."/>
      <w:lvlJc w:val="left"/>
      <w:pPr>
        <w:ind w:left="451" w:hanging="451"/>
      </w:pPr>
      <w:rPr>
        <w:rFonts w:ascii="Calibri" w:eastAsia="Calibri" w:hAnsi="Calibri" w:cs="Calibri" w:hint="default"/>
        <w:w w:val="99"/>
        <w:sz w:val="22"/>
        <w:szCs w:val="22"/>
      </w:rPr>
    </w:lvl>
    <w:lvl w:ilvl="1" w:tplc="40E28534">
      <w:numFmt w:val="bullet"/>
      <w:lvlText w:val=""/>
      <w:lvlJc w:val="left"/>
      <w:pPr>
        <w:ind w:left="630" w:hanging="360"/>
      </w:pPr>
      <w:rPr>
        <w:rFonts w:ascii="Symbol" w:eastAsia="Symbol" w:hAnsi="Symbol" w:cs="Symbol" w:hint="default"/>
        <w:w w:val="99"/>
        <w:sz w:val="22"/>
        <w:szCs w:val="22"/>
      </w:rPr>
    </w:lvl>
    <w:lvl w:ilvl="2" w:tplc="93A808E4">
      <w:numFmt w:val="bullet"/>
      <w:lvlText w:val=""/>
      <w:lvlJc w:val="left"/>
      <w:pPr>
        <w:ind w:left="761" w:hanging="360"/>
      </w:pPr>
      <w:rPr>
        <w:rFonts w:ascii="Symbol" w:eastAsia="Symbol" w:hAnsi="Symbol" w:cs="Symbol" w:hint="default"/>
        <w:w w:val="99"/>
        <w:sz w:val="22"/>
        <w:szCs w:val="22"/>
      </w:rPr>
    </w:lvl>
    <w:lvl w:ilvl="3" w:tplc="6C4044A4">
      <w:numFmt w:val="bullet"/>
      <w:lvlText w:val="•"/>
      <w:lvlJc w:val="left"/>
      <w:pPr>
        <w:ind w:left="1916" w:hanging="360"/>
      </w:pPr>
      <w:rPr>
        <w:rFonts w:hint="default"/>
      </w:rPr>
    </w:lvl>
    <w:lvl w:ilvl="4" w:tplc="CE8E9420">
      <w:numFmt w:val="bullet"/>
      <w:lvlText w:val="•"/>
      <w:lvlJc w:val="left"/>
      <w:pPr>
        <w:ind w:left="3061" w:hanging="360"/>
      </w:pPr>
      <w:rPr>
        <w:rFonts w:hint="default"/>
      </w:rPr>
    </w:lvl>
    <w:lvl w:ilvl="5" w:tplc="31E0BE54">
      <w:numFmt w:val="bullet"/>
      <w:lvlText w:val="•"/>
      <w:lvlJc w:val="left"/>
      <w:pPr>
        <w:ind w:left="4206" w:hanging="360"/>
      </w:pPr>
      <w:rPr>
        <w:rFonts w:hint="default"/>
      </w:rPr>
    </w:lvl>
    <w:lvl w:ilvl="6" w:tplc="30127D5C">
      <w:numFmt w:val="bullet"/>
      <w:lvlText w:val="•"/>
      <w:lvlJc w:val="left"/>
      <w:pPr>
        <w:ind w:left="5351" w:hanging="360"/>
      </w:pPr>
      <w:rPr>
        <w:rFonts w:hint="default"/>
      </w:rPr>
    </w:lvl>
    <w:lvl w:ilvl="7" w:tplc="9CC0FEEA">
      <w:numFmt w:val="bullet"/>
      <w:lvlText w:val="•"/>
      <w:lvlJc w:val="left"/>
      <w:pPr>
        <w:ind w:left="6496" w:hanging="360"/>
      </w:pPr>
      <w:rPr>
        <w:rFonts w:hint="default"/>
      </w:rPr>
    </w:lvl>
    <w:lvl w:ilvl="8" w:tplc="F6A24438">
      <w:numFmt w:val="bullet"/>
      <w:lvlText w:val="•"/>
      <w:lvlJc w:val="left"/>
      <w:pPr>
        <w:ind w:left="7641" w:hanging="360"/>
      </w:pPr>
      <w:rPr>
        <w:rFonts w:hint="default"/>
      </w:rPr>
    </w:lvl>
  </w:abstractNum>
  <w:abstractNum w:abstractNumId="10" w15:restartNumberingAfterBreak="0">
    <w:nsid w:val="1BB5368A"/>
    <w:multiLevelType w:val="multilevel"/>
    <w:tmpl w:val="24A2A9CC"/>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1" w15:restartNumberingAfterBreak="0">
    <w:nsid w:val="1CAE7B82"/>
    <w:multiLevelType w:val="hybridMultilevel"/>
    <w:tmpl w:val="DD4C6D34"/>
    <w:lvl w:ilvl="0" w:tplc="13AAE748">
      <w:start w:val="1"/>
      <w:numFmt w:val="lowerLetter"/>
      <w:lvlText w:val="%1)"/>
      <w:lvlJc w:val="left"/>
      <w:pPr>
        <w:ind w:left="1440" w:hanging="360"/>
      </w:pPr>
    </w:lvl>
    <w:lvl w:ilvl="1" w:tplc="53FC5920" w:tentative="1">
      <w:start w:val="1"/>
      <w:numFmt w:val="lowerLetter"/>
      <w:lvlText w:val="%2."/>
      <w:lvlJc w:val="left"/>
      <w:pPr>
        <w:ind w:left="2160" w:hanging="360"/>
      </w:pPr>
    </w:lvl>
    <w:lvl w:ilvl="2" w:tplc="73867148" w:tentative="1">
      <w:start w:val="1"/>
      <w:numFmt w:val="lowerRoman"/>
      <w:lvlText w:val="%3."/>
      <w:lvlJc w:val="right"/>
      <w:pPr>
        <w:ind w:left="2880" w:hanging="180"/>
      </w:pPr>
    </w:lvl>
    <w:lvl w:ilvl="3" w:tplc="390CCF50" w:tentative="1">
      <w:start w:val="1"/>
      <w:numFmt w:val="decimal"/>
      <w:lvlText w:val="%4."/>
      <w:lvlJc w:val="left"/>
      <w:pPr>
        <w:ind w:left="3600" w:hanging="360"/>
      </w:pPr>
    </w:lvl>
    <w:lvl w:ilvl="4" w:tplc="EC38AD66" w:tentative="1">
      <w:start w:val="1"/>
      <w:numFmt w:val="lowerLetter"/>
      <w:lvlText w:val="%5."/>
      <w:lvlJc w:val="left"/>
      <w:pPr>
        <w:ind w:left="4320" w:hanging="360"/>
      </w:pPr>
    </w:lvl>
    <w:lvl w:ilvl="5" w:tplc="9F5AE3C6" w:tentative="1">
      <w:start w:val="1"/>
      <w:numFmt w:val="lowerRoman"/>
      <w:lvlText w:val="%6."/>
      <w:lvlJc w:val="right"/>
      <w:pPr>
        <w:ind w:left="5040" w:hanging="180"/>
      </w:pPr>
    </w:lvl>
    <w:lvl w:ilvl="6" w:tplc="C3EE173A" w:tentative="1">
      <w:start w:val="1"/>
      <w:numFmt w:val="decimal"/>
      <w:lvlText w:val="%7."/>
      <w:lvlJc w:val="left"/>
      <w:pPr>
        <w:ind w:left="5760" w:hanging="360"/>
      </w:pPr>
    </w:lvl>
    <w:lvl w:ilvl="7" w:tplc="755A8BEE" w:tentative="1">
      <w:start w:val="1"/>
      <w:numFmt w:val="lowerLetter"/>
      <w:lvlText w:val="%8."/>
      <w:lvlJc w:val="left"/>
      <w:pPr>
        <w:ind w:left="6480" w:hanging="360"/>
      </w:pPr>
    </w:lvl>
    <w:lvl w:ilvl="8" w:tplc="99DAF0EA" w:tentative="1">
      <w:start w:val="1"/>
      <w:numFmt w:val="lowerRoman"/>
      <w:lvlText w:val="%9."/>
      <w:lvlJc w:val="right"/>
      <w:pPr>
        <w:ind w:left="7200" w:hanging="180"/>
      </w:pPr>
    </w:lvl>
  </w:abstractNum>
  <w:abstractNum w:abstractNumId="12" w15:restartNumberingAfterBreak="0">
    <w:nsid w:val="1D6D03EC"/>
    <w:multiLevelType w:val="hybridMultilevel"/>
    <w:tmpl w:val="2B642624"/>
    <w:lvl w:ilvl="0" w:tplc="E7D6C40C">
      <w:numFmt w:val="bullet"/>
      <w:lvlText w:val=""/>
      <w:lvlJc w:val="left"/>
      <w:pPr>
        <w:ind w:left="902" w:hanging="451"/>
      </w:pPr>
      <w:rPr>
        <w:rFonts w:ascii="Symbol" w:eastAsia="Symbol" w:hAnsi="Symbol" w:cs="Symbol" w:hint="default"/>
        <w:w w:val="99"/>
        <w:sz w:val="22"/>
        <w:szCs w:val="22"/>
      </w:rPr>
    </w:lvl>
    <w:lvl w:ilvl="1" w:tplc="76A64682">
      <w:numFmt w:val="bullet"/>
      <w:lvlText w:val=""/>
      <w:lvlJc w:val="left"/>
      <w:pPr>
        <w:ind w:left="1081" w:hanging="360"/>
      </w:pPr>
      <w:rPr>
        <w:rFonts w:ascii="Symbol" w:eastAsia="Symbol" w:hAnsi="Symbol" w:cs="Symbol" w:hint="default"/>
        <w:w w:val="99"/>
        <w:sz w:val="22"/>
        <w:szCs w:val="22"/>
      </w:rPr>
    </w:lvl>
    <w:lvl w:ilvl="2" w:tplc="57F85978">
      <w:numFmt w:val="bullet"/>
      <w:lvlText w:val=""/>
      <w:lvlJc w:val="left"/>
      <w:pPr>
        <w:ind w:left="1212" w:hanging="360"/>
      </w:pPr>
      <w:rPr>
        <w:rFonts w:ascii="Symbol" w:eastAsia="Symbol" w:hAnsi="Symbol" w:cs="Symbol" w:hint="default"/>
        <w:w w:val="99"/>
        <w:sz w:val="22"/>
        <w:szCs w:val="22"/>
      </w:rPr>
    </w:lvl>
    <w:lvl w:ilvl="3" w:tplc="AF0CF4EE">
      <w:numFmt w:val="bullet"/>
      <w:lvlText w:val="•"/>
      <w:lvlJc w:val="left"/>
      <w:pPr>
        <w:ind w:left="2367" w:hanging="360"/>
      </w:pPr>
      <w:rPr>
        <w:rFonts w:hint="default"/>
      </w:rPr>
    </w:lvl>
    <w:lvl w:ilvl="4" w:tplc="1A1CFDA0">
      <w:numFmt w:val="bullet"/>
      <w:lvlText w:val="•"/>
      <w:lvlJc w:val="left"/>
      <w:pPr>
        <w:ind w:left="3512" w:hanging="360"/>
      </w:pPr>
      <w:rPr>
        <w:rFonts w:hint="default"/>
      </w:rPr>
    </w:lvl>
    <w:lvl w:ilvl="5" w:tplc="A48039E2">
      <w:numFmt w:val="bullet"/>
      <w:lvlText w:val="•"/>
      <w:lvlJc w:val="left"/>
      <w:pPr>
        <w:ind w:left="4657" w:hanging="360"/>
      </w:pPr>
      <w:rPr>
        <w:rFonts w:hint="default"/>
      </w:rPr>
    </w:lvl>
    <w:lvl w:ilvl="6" w:tplc="12301C0C">
      <w:numFmt w:val="bullet"/>
      <w:lvlText w:val="•"/>
      <w:lvlJc w:val="left"/>
      <w:pPr>
        <w:ind w:left="5802" w:hanging="360"/>
      </w:pPr>
      <w:rPr>
        <w:rFonts w:hint="default"/>
      </w:rPr>
    </w:lvl>
    <w:lvl w:ilvl="7" w:tplc="7DBAED12">
      <w:numFmt w:val="bullet"/>
      <w:lvlText w:val="•"/>
      <w:lvlJc w:val="left"/>
      <w:pPr>
        <w:ind w:left="6947" w:hanging="360"/>
      </w:pPr>
      <w:rPr>
        <w:rFonts w:hint="default"/>
      </w:rPr>
    </w:lvl>
    <w:lvl w:ilvl="8" w:tplc="78FE48DE">
      <w:numFmt w:val="bullet"/>
      <w:lvlText w:val="•"/>
      <w:lvlJc w:val="left"/>
      <w:pPr>
        <w:ind w:left="8092" w:hanging="360"/>
      </w:pPr>
      <w:rPr>
        <w:rFonts w:hint="default"/>
      </w:rPr>
    </w:lvl>
  </w:abstractNum>
  <w:abstractNum w:abstractNumId="13" w15:restartNumberingAfterBreak="0">
    <w:nsid w:val="1EA550E3"/>
    <w:multiLevelType w:val="multilevel"/>
    <w:tmpl w:val="9254407E"/>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4" w15:restartNumberingAfterBreak="0">
    <w:nsid w:val="209F19E7"/>
    <w:multiLevelType w:val="hybridMultilevel"/>
    <w:tmpl w:val="72B06986"/>
    <w:lvl w:ilvl="0" w:tplc="0D3AE752">
      <w:start w:val="1"/>
      <w:numFmt w:val="lowerLetter"/>
      <w:lvlText w:val="%1)"/>
      <w:lvlJc w:val="left"/>
      <w:pPr>
        <w:ind w:left="1800" w:hanging="360"/>
      </w:pPr>
      <w:rPr>
        <w:rFonts w:hint="default"/>
      </w:rPr>
    </w:lvl>
    <w:lvl w:ilvl="1" w:tplc="FABA3374">
      <w:start w:val="1"/>
      <w:numFmt w:val="lowerLetter"/>
      <w:lvlText w:val="%2."/>
      <w:lvlJc w:val="left"/>
      <w:pPr>
        <w:ind w:left="2520" w:hanging="360"/>
      </w:pPr>
    </w:lvl>
    <w:lvl w:ilvl="2" w:tplc="445263CC" w:tentative="1">
      <w:start w:val="1"/>
      <w:numFmt w:val="lowerRoman"/>
      <w:lvlText w:val="%3."/>
      <w:lvlJc w:val="right"/>
      <w:pPr>
        <w:ind w:left="3240" w:hanging="180"/>
      </w:pPr>
    </w:lvl>
    <w:lvl w:ilvl="3" w:tplc="E29ABB60" w:tentative="1">
      <w:start w:val="1"/>
      <w:numFmt w:val="decimal"/>
      <w:lvlText w:val="%4."/>
      <w:lvlJc w:val="left"/>
      <w:pPr>
        <w:ind w:left="3960" w:hanging="360"/>
      </w:pPr>
    </w:lvl>
    <w:lvl w:ilvl="4" w:tplc="DF649CAA" w:tentative="1">
      <w:start w:val="1"/>
      <w:numFmt w:val="lowerLetter"/>
      <w:lvlText w:val="%5."/>
      <w:lvlJc w:val="left"/>
      <w:pPr>
        <w:ind w:left="4680" w:hanging="360"/>
      </w:pPr>
    </w:lvl>
    <w:lvl w:ilvl="5" w:tplc="B276DAC4" w:tentative="1">
      <w:start w:val="1"/>
      <w:numFmt w:val="lowerRoman"/>
      <w:lvlText w:val="%6."/>
      <w:lvlJc w:val="right"/>
      <w:pPr>
        <w:ind w:left="5400" w:hanging="180"/>
      </w:pPr>
    </w:lvl>
    <w:lvl w:ilvl="6" w:tplc="4D869914" w:tentative="1">
      <w:start w:val="1"/>
      <w:numFmt w:val="decimal"/>
      <w:lvlText w:val="%7."/>
      <w:lvlJc w:val="left"/>
      <w:pPr>
        <w:ind w:left="6120" w:hanging="360"/>
      </w:pPr>
    </w:lvl>
    <w:lvl w:ilvl="7" w:tplc="31889478" w:tentative="1">
      <w:start w:val="1"/>
      <w:numFmt w:val="lowerLetter"/>
      <w:lvlText w:val="%8."/>
      <w:lvlJc w:val="left"/>
      <w:pPr>
        <w:ind w:left="6840" w:hanging="360"/>
      </w:pPr>
    </w:lvl>
    <w:lvl w:ilvl="8" w:tplc="4D345A94" w:tentative="1">
      <w:start w:val="1"/>
      <w:numFmt w:val="lowerRoman"/>
      <w:lvlText w:val="%9."/>
      <w:lvlJc w:val="right"/>
      <w:pPr>
        <w:ind w:left="7560" w:hanging="180"/>
      </w:pPr>
    </w:lvl>
  </w:abstractNum>
  <w:abstractNum w:abstractNumId="15" w15:restartNumberingAfterBreak="0">
    <w:nsid w:val="21FE5243"/>
    <w:multiLevelType w:val="hybridMultilevel"/>
    <w:tmpl w:val="48AA338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5DF18B3"/>
    <w:multiLevelType w:val="hybridMultilevel"/>
    <w:tmpl w:val="E0581CB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8626DE7"/>
    <w:multiLevelType w:val="multilevel"/>
    <w:tmpl w:val="0F685420"/>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bullet"/>
      <w:lvlText w:val=""/>
      <w:lvlJc w:val="left"/>
      <w:pPr>
        <w:ind w:left="900" w:hanging="450"/>
      </w:pPr>
      <w:rPr>
        <w:rFonts w:ascii="Symbol" w:hAnsi="Symbol"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18" w15:restartNumberingAfterBreak="0">
    <w:nsid w:val="31036DF4"/>
    <w:multiLevelType w:val="hybridMultilevel"/>
    <w:tmpl w:val="E3BAE7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1802B3A"/>
    <w:multiLevelType w:val="multilevel"/>
    <w:tmpl w:val="DFE87D7C"/>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bullet"/>
      <w:lvlText w:val=""/>
      <w:lvlJc w:val="left"/>
      <w:pPr>
        <w:ind w:left="900" w:hanging="450"/>
      </w:pPr>
      <w:rPr>
        <w:rFonts w:ascii="Symbol" w:hAnsi="Symbol"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0" w15:restartNumberingAfterBreak="0">
    <w:nsid w:val="331B6193"/>
    <w:multiLevelType w:val="hybridMultilevel"/>
    <w:tmpl w:val="3E7EE41E"/>
    <w:lvl w:ilvl="0" w:tplc="1E7E411E">
      <w:start w:val="1"/>
      <w:numFmt w:val="decimal"/>
      <w:lvlText w:val="%1."/>
      <w:lvlJc w:val="left"/>
      <w:pPr>
        <w:ind w:left="1480" w:hanging="451"/>
      </w:pPr>
      <w:rPr>
        <w:rFonts w:ascii="Calibri" w:eastAsia="Calibri" w:hAnsi="Calibri" w:cs="Calibri" w:hint="default"/>
        <w:w w:val="99"/>
        <w:sz w:val="22"/>
        <w:szCs w:val="22"/>
      </w:rPr>
    </w:lvl>
    <w:lvl w:ilvl="1" w:tplc="AC48BACA">
      <w:numFmt w:val="bullet"/>
      <w:lvlText w:val="•"/>
      <w:lvlJc w:val="left"/>
      <w:pPr>
        <w:ind w:left="2392" w:hanging="451"/>
      </w:pPr>
      <w:rPr>
        <w:rFonts w:hint="default"/>
      </w:rPr>
    </w:lvl>
    <w:lvl w:ilvl="2" w:tplc="888E13EE">
      <w:numFmt w:val="bullet"/>
      <w:lvlText w:val="•"/>
      <w:lvlJc w:val="left"/>
      <w:pPr>
        <w:ind w:left="3304" w:hanging="451"/>
      </w:pPr>
      <w:rPr>
        <w:rFonts w:hint="default"/>
      </w:rPr>
    </w:lvl>
    <w:lvl w:ilvl="3" w:tplc="FEAA6F38">
      <w:numFmt w:val="bullet"/>
      <w:lvlText w:val="•"/>
      <w:lvlJc w:val="left"/>
      <w:pPr>
        <w:ind w:left="4216" w:hanging="451"/>
      </w:pPr>
      <w:rPr>
        <w:rFonts w:hint="default"/>
      </w:rPr>
    </w:lvl>
    <w:lvl w:ilvl="4" w:tplc="35649A74">
      <w:numFmt w:val="bullet"/>
      <w:lvlText w:val="•"/>
      <w:lvlJc w:val="left"/>
      <w:pPr>
        <w:ind w:left="5128" w:hanging="451"/>
      </w:pPr>
      <w:rPr>
        <w:rFonts w:hint="default"/>
      </w:rPr>
    </w:lvl>
    <w:lvl w:ilvl="5" w:tplc="DA569EEA">
      <w:numFmt w:val="bullet"/>
      <w:lvlText w:val="•"/>
      <w:lvlJc w:val="left"/>
      <w:pPr>
        <w:ind w:left="6040" w:hanging="451"/>
      </w:pPr>
      <w:rPr>
        <w:rFonts w:hint="default"/>
      </w:rPr>
    </w:lvl>
    <w:lvl w:ilvl="6" w:tplc="263C183C">
      <w:numFmt w:val="bullet"/>
      <w:lvlText w:val="•"/>
      <w:lvlJc w:val="left"/>
      <w:pPr>
        <w:ind w:left="6952" w:hanging="451"/>
      </w:pPr>
      <w:rPr>
        <w:rFonts w:hint="default"/>
      </w:rPr>
    </w:lvl>
    <w:lvl w:ilvl="7" w:tplc="27A8C96C">
      <w:numFmt w:val="bullet"/>
      <w:lvlText w:val="•"/>
      <w:lvlJc w:val="left"/>
      <w:pPr>
        <w:ind w:left="7864" w:hanging="451"/>
      </w:pPr>
      <w:rPr>
        <w:rFonts w:hint="default"/>
      </w:rPr>
    </w:lvl>
    <w:lvl w:ilvl="8" w:tplc="D5083DC8">
      <w:numFmt w:val="bullet"/>
      <w:lvlText w:val="•"/>
      <w:lvlJc w:val="left"/>
      <w:pPr>
        <w:ind w:left="8776" w:hanging="451"/>
      </w:pPr>
      <w:rPr>
        <w:rFonts w:hint="default"/>
      </w:rPr>
    </w:lvl>
  </w:abstractNum>
  <w:abstractNum w:abstractNumId="21" w15:restartNumberingAfterBreak="0">
    <w:nsid w:val="3C781069"/>
    <w:multiLevelType w:val="multilevel"/>
    <w:tmpl w:val="83909D4A"/>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2" w15:restartNumberingAfterBreak="0">
    <w:nsid w:val="42A6169F"/>
    <w:multiLevelType w:val="hybridMultilevel"/>
    <w:tmpl w:val="FF0867B2"/>
    <w:lvl w:ilvl="0" w:tplc="99FE2354">
      <w:start w:val="1"/>
      <w:numFmt w:val="lowerLetter"/>
      <w:lvlText w:val="%1)"/>
      <w:lvlJc w:val="left"/>
      <w:pPr>
        <w:ind w:left="2886" w:hanging="360"/>
      </w:pPr>
    </w:lvl>
    <w:lvl w:ilvl="1" w:tplc="B70CC394" w:tentative="1">
      <w:start w:val="1"/>
      <w:numFmt w:val="lowerLetter"/>
      <w:lvlText w:val="%2."/>
      <w:lvlJc w:val="left"/>
      <w:pPr>
        <w:ind w:left="3606" w:hanging="360"/>
      </w:pPr>
    </w:lvl>
    <w:lvl w:ilvl="2" w:tplc="78E0AEDE" w:tentative="1">
      <w:start w:val="1"/>
      <w:numFmt w:val="lowerRoman"/>
      <w:lvlText w:val="%3."/>
      <w:lvlJc w:val="right"/>
      <w:pPr>
        <w:ind w:left="4326" w:hanging="180"/>
      </w:pPr>
    </w:lvl>
    <w:lvl w:ilvl="3" w:tplc="18783D54" w:tentative="1">
      <w:start w:val="1"/>
      <w:numFmt w:val="decimal"/>
      <w:lvlText w:val="%4."/>
      <w:lvlJc w:val="left"/>
      <w:pPr>
        <w:ind w:left="5046" w:hanging="360"/>
      </w:pPr>
    </w:lvl>
    <w:lvl w:ilvl="4" w:tplc="3C04B844" w:tentative="1">
      <w:start w:val="1"/>
      <w:numFmt w:val="lowerLetter"/>
      <w:lvlText w:val="%5."/>
      <w:lvlJc w:val="left"/>
      <w:pPr>
        <w:ind w:left="5766" w:hanging="360"/>
      </w:pPr>
    </w:lvl>
    <w:lvl w:ilvl="5" w:tplc="A078B234" w:tentative="1">
      <w:start w:val="1"/>
      <w:numFmt w:val="lowerRoman"/>
      <w:lvlText w:val="%6."/>
      <w:lvlJc w:val="right"/>
      <w:pPr>
        <w:ind w:left="6486" w:hanging="180"/>
      </w:pPr>
    </w:lvl>
    <w:lvl w:ilvl="6" w:tplc="E664416C" w:tentative="1">
      <w:start w:val="1"/>
      <w:numFmt w:val="decimal"/>
      <w:lvlText w:val="%7."/>
      <w:lvlJc w:val="left"/>
      <w:pPr>
        <w:ind w:left="7206" w:hanging="360"/>
      </w:pPr>
    </w:lvl>
    <w:lvl w:ilvl="7" w:tplc="3978270E" w:tentative="1">
      <w:start w:val="1"/>
      <w:numFmt w:val="lowerLetter"/>
      <w:lvlText w:val="%8."/>
      <w:lvlJc w:val="left"/>
      <w:pPr>
        <w:ind w:left="7926" w:hanging="360"/>
      </w:pPr>
    </w:lvl>
    <w:lvl w:ilvl="8" w:tplc="926E2AC4" w:tentative="1">
      <w:start w:val="1"/>
      <w:numFmt w:val="lowerRoman"/>
      <w:lvlText w:val="%9."/>
      <w:lvlJc w:val="right"/>
      <w:pPr>
        <w:ind w:left="8646" w:hanging="180"/>
      </w:pPr>
    </w:lvl>
  </w:abstractNum>
  <w:abstractNum w:abstractNumId="23" w15:restartNumberingAfterBreak="0">
    <w:nsid w:val="42CB1E5F"/>
    <w:multiLevelType w:val="multilevel"/>
    <w:tmpl w:val="07CC5D9A"/>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4" w15:restartNumberingAfterBreak="0">
    <w:nsid w:val="43E035E4"/>
    <w:multiLevelType w:val="multilevel"/>
    <w:tmpl w:val="31A863AA"/>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start w:val="1"/>
      <w:numFmt w:val="bullet"/>
      <w:lvlText w:val=""/>
      <w:lvlJc w:val="left"/>
      <w:pPr>
        <w:ind w:left="1800" w:hanging="450"/>
      </w:pPr>
      <w:rPr>
        <w:rFonts w:ascii="Symbol" w:hAnsi="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5" w15:restartNumberingAfterBreak="0">
    <w:nsid w:val="44C87639"/>
    <w:multiLevelType w:val="hybridMultilevel"/>
    <w:tmpl w:val="4EAC77C8"/>
    <w:lvl w:ilvl="0" w:tplc="70C26028">
      <w:start w:val="1"/>
      <w:numFmt w:val="bullet"/>
      <w:lvlText w:val=""/>
      <w:lvlJc w:val="left"/>
      <w:pPr>
        <w:ind w:left="720" w:hanging="360"/>
      </w:pPr>
      <w:rPr>
        <w:rFonts w:ascii="Symbol" w:hAnsi="Symbol" w:hint="default"/>
      </w:rPr>
    </w:lvl>
    <w:lvl w:ilvl="1" w:tplc="3C0616C2">
      <w:start w:val="1"/>
      <w:numFmt w:val="bullet"/>
      <w:lvlText w:val=""/>
      <w:lvlJc w:val="left"/>
      <w:pPr>
        <w:ind w:left="1440" w:hanging="360"/>
      </w:pPr>
      <w:rPr>
        <w:rFonts w:ascii="Wingdings" w:hAnsi="Wingdings" w:hint="default"/>
      </w:rPr>
    </w:lvl>
    <w:lvl w:ilvl="2" w:tplc="6158EB24" w:tentative="1">
      <w:start w:val="1"/>
      <w:numFmt w:val="bullet"/>
      <w:lvlText w:val=""/>
      <w:lvlJc w:val="left"/>
      <w:pPr>
        <w:ind w:left="2160" w:hanging="360"/>
      </w:pPr>
      <w:rPr>
        <w:rFonts w:ascii="Wingdings" w:hAnsi="Wingdings" w:hint="default"/>
      </w:rPr>
    </w:lvl>
    <w:lvl w:ilvl="3" w:tplc="7F043AE2" w:tentative="1">
      <w:start w:val="1"/>
      <w:numFmt w:val="bullet"/>
      <w:lvlText w:val=""/>
      <w:lvlJc w:val="left"/>
      <w:pPr>
        <w:ind w:left="2880" w:hanging="360"/>
      </w:pPr>
      <w:rPr>
        <w:rFonts w:ascii="Symbol" w:hAnsi="Symbol" w:hint="default"/>
      </w:rPr>
    </w:lvl>
    <w:lvl w:ilvl="4" w:tplc="5720C2E6" w:tentative="1">
      <w:start w:val="1"/>
      <w:numFmt w:val="bullet"/>
      <w:lvlText w:val="o"/>
      <w:lvlJc w:val="left"/>
      <w:pPr>
        <w:ind w:left="3600" w:hanging="360"/>
      </w:pPr>
      <w:rPr>
        <w:rFonts w:ascii="Courier New" w:hAnsi="Courier New" w:hint="default"/>
      </w:rPr>
    </w:lvl>
    <w:lvl w:ilvl="5" w:tplc="969EA6D0" w:tentative="1">
      <w:start w:val="1"/>
      <w:numFmt w:val="bullet"/>
      <w:lvlText w:val=""/>
      <w:lvlJc w:val="left"/>
      <w:pPr>
        <w:ind w:left="4320" w:hanging="360"/>
      </w:pPr>
      <w:rPr>
        <w:rFonts w:ascii="Wingdings" w:hAnsi="Wingdings" w:hint="default"/>
      </w:rPr>
    </w:lvl>
    <w:lvl w:ilvl="6" w:tplc="188AE6E2" w:tentative="1">
      <w:start w:val="1"/>
      <w:numFmt w:val="bullet"/>
      <w:lvlText w:val=""/>
      <w:lvlJc w:val="left"/>
      <w:pPr>
        <w:ind w:left="5040" w:hanging="360"/>
      </w:pPr>
      <w:rPr>
        <w:rFonts w:ascii="Symbol" w:hAnsi="Symbol" w:hint="default"/>
      </w:rPr>
    </w:lvl>
    <w:lvl w:ilvl="7" w:tplc="18EA29DA" w:tentative="1">
      <w:start w:val="1"/>
      <w:numFmt w:val="bullet"/>
      <w:lvlText w:val="o"/>
      <w:lvlJc w:val="left"/>
      <w:pPr>
        <w:ind w:left="5760" w:hanging="360"/>
      </w:pPr>
      <w:rPr>
        <w:rFonts w:ascii="Courier New" w:hAnsi="Courier New" w:hint="default"/>
      </w:rPr>
    </w:lvl>
    <w:lvl w:ilvl="8" w:tplc="DBA01C42" w:tentative="1">
      <w:start w:val="1"/>
      <w:numFmt w:val="bullet"/>
      <w:lvlText w:val=""/>
      <w:lvlJc w:val="left"/>
      <w:pPr>
        <w:ind w:left="6480" w:hanging="360"/>
      </w:pPr>
      <w:rPr>
        <w:rFonts w:ascii="Wingdings" w:hAnsi="Wingdings" w:hint="default"/>
      </w:rPr>
    </w:lvl>
  </w:abstractNum>
  <w:abstractNum w:abstractNumId="26" w15:restartNumberingAfterBreak="0">
    <w:nsid w:val="54B90AE4"/>
    <w:multiLevelType w:val="multilevel"/>
    <w:tmpl w:val="F6B63150"/>
    <w:lvl w:ilvl="0">
      <w:numFmt w:val="bullet"/>
      <w:lvlText w:val="•"/>
      <w:lvlJc w:val="left"/>
      <w:pPr>
        <w:ind w:left="360" w:hanging="360"/>
      </w:pPr>
      <w:rPr>
        <w:rFonts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7" w15:restartNumberingAfterBreak="0">
    <w:nsid w:val="568B5F78"/>
    <w:multiLevelType w:val="hybridMultilevel"/>
    <w:tmpl w:val="A9244C3E"/>
    <w:lvl w:ilvl="0" w:tplc="B3A6914E">
      <w:numFmt w:val="bullet"/>
      <w:lvlText w:val=""/>
      <w:lvlJc w:val="left"/>
      <w:pPr>
        <w:ind w:left="451" w:hanging="450"/>
      </w:pPr>
      <w:rPr>
        <w:rFonts w:ascii="Symbol" w:eastAsia="Symbol" w:hAnsi="Symbol" w:cs="Symbol" w:hint="default"/>
        <w:w w:val="99"/>
        <w:sz w:val="22"/>
        <w:szCs w:val="22"/>
      </w:rPr>
    </w:lvl>
    <w:lvl w:ilvl="1" w:tplc="BF0CEB0A">
      <w:numFmt w:val="bullet"/>
      <w:lvlText w:val="•"/>
      <w:lvlJc w:val="left"/>
      <w:pPr>
        <w:ind w:left="1346" w:hanging="450"/>
      </w:pPr>
      <w:rPr>
        <w:rFonts w:hint="default"/>
      </w:rPr>
    </w:lvl>
    <w:lvl w:ilvl="2" w:tplc="5FB05AEC">
      <w:numFmt w:val="bullet"/>
      <w:lvlText w:val="•"/>
      <w:lvlJc w:val="left"/>
      <w:pPr>
        <w:ind w:left="2250" w:hanging="450"/>
      </w:pPr>
      <w:rPr>
        <w:rFonts w:hint="default"/>
      </w:rPr>
    </w:lvl>
    <w:lvl w:ilvl="3" w:tplc="7096A078">
      <w:numFmt w:val="bullet"/>
      <w:lvlText w:val="•"/>
      <w:lvlJc w:val="left"/>
      <w:pPr>
        <w:ind w:left="3154" w:hanging="450"/>
      </w:pPr>
      <w:rPr>
        <w:rFonts w:hint="default"/>
      </w:rPr>
    </w:lvl>
    <w:lvl w:ilvl="4" w:tplc="83E8DDC0">
      <w:numFmt w:val="bullet"/>
      <w:lvlText w:val="•"/>
      <w:lvlJc w:val="left"/>
      <w:pPr>
        <w:ind w:left="4058" w:hanging="450"/>
      </w:pPr>
      <w:rPr>
        <w:rFonts w:hint="default"/>
      </w:rPr>
    </w:lvl>
    <w:lvl w:ilvl="5" w:tplc="CEC84A3E">
      <w:numFmt w:val="bullet"/>
      <w:lvlText w:val="•"/>
      <w:lvlJc w:val="left"/>
      <w:pPr>
        <w:ind w:left="4962" w:hanging="450"/>
      </w:pPr>
      <w:rPr>
        <w:rFonts w:hint="default"/>
      </w:rPr>
    </w:lvl>
    <w:lvl w:ilvl="6" w:tplc="C0D4072A">
      <w:numFmt w:val="bullet"/>
      <w:lvlText w:val="•"/>
      <w:lvlJc w:val="left"/>
      <w:pPr>
        <w:ind w:left="5866" w:hanging="450"/>
      </w:pPr>
      <w:rPr>
        <w:rFonts w:hint="default"/>
      </w:rPr>
    </w:lvl>
    <w:lvl w:ilvl="7" w:tplc="5734B622">
      <w:numFmt w:val="bullet"/>
      <w:lvlText w:val="•"/>
      <w:lvlJc w:val="left"/>
      <w:pPr>
        <w:ind w:left="6770" w:hanging="450"/>
      </w:pPr>
      <w:rPr>
        <w:rFonts w:hint="default"/>
      </w:rPr>
    </w:lvl>
    <w:lvl w:ilvl="8" w:tplc="AEC8ACE6">
      <w:numFmt w:val="bullet"/>
      <w:lvlText w:val="•"/>
      <w:lvlJc w:val="left"/>
      <w:pPr>
        <w:ind w:left="7674" w:hanging="450"/>
      </w:pPr>
      <w:rPr>
        <w:rFonts w:hint="default"/>
      </w:rPr>
    </w:lvl>
  </w:abstractNum>
  <w:abstractNum w:abstractNumId="28" w15:restartNumberingAfterBreak="0">
    <w:nsid w:val="72CC4318"/>
    <w:multiLevelType w:val="multilevel"/>
    <w:tmpl w:val="4ED0E244"/>
    <w:lvl w:ilvl="0">
      <w:numFmt w:val="bullet"/>
      <w:lvlText w:val="•"/>
      <w:lvlJc w:val="left"/>
      <w:pPr>
        <w:ind w:left="360" w:hanging="360"/>
      </w:pPr>
      <w:rPr>
        <w:rFonts w:ascii="Calibri" w:eastAsia="Calibri" w:hAnsi="Calibri" w:cs="Calibri" w:hint="default"/>
        <w:b/>
        <w:bCs/>
        <w:color w:val="414042"/>
        <w:spacing w:val="-17"/>
        <w:w w:val="99"/>
        <w:sz w:val="24"/>
        <w:szCs w:val="24"/>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29" w15:restartNumberingAfterBreak="0">
    <w:nsid w:val="76850FDE"/>
    <w:multiLevelType w:val="multilevel"/>
    <w:tmpl w:val="C9C077CE"/>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30" w15:restartNumberingAfterBreak="0">
    <w:nsid w:val="76A15474"/>
    <w:multiLevelType w:val="multilevel"/>
    <w:tmpl w:val="76B68340"/>
    <w:lvl w:ilvl="0">
      <w:start w:val="1"/>
      <w:numFmt w:val="bullet"/>
      <w:lvlText w:val=""/>
      <w:lvlJc w:val="left"/>
      <w:pPr>
        <w:ind w:left="360" w:hanging="360"/>
      </w:pPr>
      <w:rPr>
        <w:rFonts w:ascii="Symbol" w:hAnsi="Symbol" w:hint="default"/>
        <w:b/>
        <w:bCs/>
        <w:w w:val="100"/>
        <w:sz w:val="26"/>
        <w:szCs w:val="26"/>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31" w15:restartNumberingAfterBreak="0">
    <w:nsid w:val="79F92646"/>
    <w:multiLevelType w:val="hybridMultilevel"/>
    <w:tmpl w:val="99BA0E36"/>
    <w:lvl w:ilvl="0" w:tplc="4D062F72">
      <w:numFmt w:val="bullet"/>
      <w:lvlText w:val="-"/>
      <w:lvlJc w:val="left"/>
      <w:pPr>
        <w:ind w:left="1262" w:hanging="360"/>
      </w:pPr>
      <w:rPr>
        <w:rFonts w:ascii="Calibri" w:eastAsiaTheme="minorHAnsi" w:hAnsi="Calibri" w:cs="Calibri" w:hint="default"/>
      </w:rPr>
    </w:lvl>
    <w:lvl w:ilvl="1" w:tplc="10090003" w:tentative="1">
      <w:start w:val="1"/>
      <w:numFmt w:val="bullet"/>
      <w:lvlText w:val="o"/>
      <w:lvlJc w:val="left"/>
      <w:pPr>
        <w:ind w:left="1982" w:hanging="360"/>
      </w:pPr>
      <w:rPr>
        <w:rFonts w:ascii="Courier New" w:hAnsi="Courier New" w:cs="Courier New" w:hint="default"/>
      </w:rPr>
    </w:lvl>
    <w:lvl w:ilvl="2" w:tplc="10090005" w:tentative="1">
      <w:start w:val="1"/>
      <w:numFmt w:val="bullet"/>
      <w:lvlText w:val=""/>
      <w:lvlJc w:val="left"/>
      <w:pPr>
        <w:ind w:left="2702" w:hanging="360"/>
      </w:pPr>
      <w:rPr>
        <w:rFonts w:ascii="Wingdings" w:hAnsi="Wingdings" w:hint="default"/>
      </w:rPr>
    </w:lvl>
    <w:lvl w:ilvl="3" w:tplc="10090001" w:tentative="1">
      <w:start w:val="1"/>
      <w:numFmt w:val="bullet"/>
      <w:lvlText w:val=""/>
      <w:lvlJc w:val="left"/>
      <w:pPr>
        <w:ind w:left="3422" w:hanging="360"/>
      </w:pPr>
      <w:rPr>
        <w:rFonts w:ascii="Symbol" w:hAnsi="Symbol" w:hint="default"/>
      </w:rPr>
    </w:lvl>
    <w:lvl w:ilvl="4" w:tplc="10090003" w:tentative="1">
      <w:start w:val="1"/>
      <w:numFmt w:val="bullet"/>
      <w:lvlText w:val="o"/>
      <w:lvlJc w:val="left"/>
      <w:pPr>
        <w:ind w:left="4142" w:hanging="360"/>
      </w:pPr>
      <w:rPr>
        <w:rFonts w:ascii="Courier New" w:hAnsi="Courier New" w:cs="Courier New" w:hint="default"/>
      </w:rPr>
    </w:lvl>
    <w:lvl w:ilvl="5" w:tplc="10090005" w:tentative="1">
      <w:start w:val="1"/>
      <w:numFmt w:val="bullet"/>
      <w:lvlText w:val=""/>
      <w:lvlJc w:val="left"/>
      <w:pPr>
        <w:ind w:left="4862" w:hanging="360"/>
      </w:pPr>
      <w:rPr>
        <w:rFonts w:ascii="Wingdings" w:hAnsi="Wingdings" w:hint="default"/>
      </w:rPr>
    </w:lvl>
    <w:lvl w:ilvl="6" w:tplc="10090001" w:tentative="1">
      <w:start w:val="1"/>
      <w:numFmt w:val="bullet"/>
      <w:lvlText w:val=""/>
      <w:lvlJc w:val="left"/>
      <w:pPr>
        <w:ind w:left="5582" w:hanging="360"/>
      </w:pPr>
      <w:rPr>
        <w:rFonts w:ascii="Symbol" w:hAnsi="Symbol" w:hint="default"/>
      </w:rPr>
    </w:lvl>
    <w:lvl w:ilvl="7" w:tplc="10090003" w:tentative="1">
      <w:start w:val="1"/>
      <w:numFmt w:val="bullet"/>
      <w:lvlText w:val="o"/>
      <w:lvlJc w:val="left"/>
      <w:pPr>
        <w:ind w:left="6302" w:hanging="360"/>
      </w:pPr>
      <w:rPr>
        <w:rFonts w:ascii="Courier New" w:hAnsi="Courier New" w:cs="Courier New" w:hint="default"/>
      </w:rPr>
    </w:lvl>
    <w:lvl w:ilvl="8" w:tplc="10090005" w:tentative="1">
      <w:start w:val="1"/>
      <w:numFmt w:val="bullet"/>
      <w:lvlText w:val=""/>
      <w:lvlJc w:val="left"/>
      <w:pPr>
        <w:ind w:left="7022" w:hanging="360"/>
      </w:pPr>
      <w:rPr>
        <w:rFonts w:ascii="Wingdings" w:hAnsi="Wingdings" w:hint="default"/>
      </w:rPr>
    </w:lvl>
  </w:abstractNum>
  <w:abstractNum w:abstractNumId="32" w15:restartNumberingAfterBreak="0">
    <w:nsid w:val="7AC06899"/>
    <w:multiLevelType w:val="multilevel"/>
    <w:tmpl w:val="FD08A98E"/>
    <w:lvl w:ilvl="0">
      <w:numFmt w:val="bullet"/>
      <w:lvlText w:val="•"/>
      <w:lvlJc w:val="left"/>
      <w:pPr>
        <w:ind w:left="360" w:hanging="360"/>
      </w:pPr>
      <w:rPr>
        <w:rFonts w:hint="default"/>
        <w:b/>
        <w:bCs/>
        <w:w w:val="100"/>
        <w:sz w:val="26"/>
        <w:szCs w:val="26"/>
        <w:lang w:val="en-US" w:eastAsia="en-US" w:bidi="en-US"/>
      </w:rPr>
    </w:lvl>
    <w:lvl w:ilvl="1">
      <w:start w:val="1"/>
      <w:numFmt w:val="decimal"/>
      <w:lvlText w:val="%1.%2."/>
      <w:lvlJc w:val="left"/>
      <w:pPr>
        <w:ind w:left="900" w:hanging="450"/>
      </w:pPr>
      <w:rPr>
        <w:rFonts w:ascii="Calibri" w:eastAsia="Calibri" w:hAnsi="Calibri" w:cs="Calibri" w:hint="default"/>
        <w:spacing w:val="-1"/>
        <w:w w:val="99"/>
        <w:sz w:val="22"/>
        <w:szCs w:val="22"/>
      </w:rPr>
    </w:lvl>
    <w:lvl w:ilvl="2">
      <w:numFmt w:val="bullet"/>
      <w:lvlText w:val=""/>
      <w:lvlJc w:val="left"/>
      <w:pPr>
        <w:ind w:left="1800" w:hanging="450"/>
      </w:pPr>
      <w:rPr>
        <w:rFonts w:ascii="Symbol" w:eastAsia="Symbol" w:hAnsi="Symbol" w:cs="Symbol" w:hint="default"/>
        <w:w w:val="99"/>
        <w:sz w:val="22"/>
        <w:szCs w:val="22"/>
      </w:rPr>
    </w:lvl>
    <w:lvl w:ilvl="3">
      <w:numFmt w:val="bullet"/>
      <w:lvlText w:val="•"/>
      <w:lvlJc w:val="left"/>
      <w:pPr>
        <w:ind w:left="2873" w:hanging="450"/>
      </w:pPr>
      <w:rPr>
        <w:rFonts w:hint="default"/>
      </w:rPr>
    </w:lvl>
    <w:lvl w:ilvl="4">
      <w:numFmt w:val="bullet"/>
      <w:lvlText w:val="•"/>
      <w:lvlJc w:val="left"/>
      <w:pPr>
        <w:ind w:left="3946" w:hanging="450"/>
      </w:pPr>
      <w:rPr>
        <w:rFonts w:hint="default"/>
      </w:rPr>
    </w:lvl>
    <w:lvl w:ilvl="5">
      <w:numFmt w:val="bullet"/>
      <w:lvlText w:val="•"/>
      <w:lvlJc w:val="left"/>
      <w:pPr>
        <w:ind w:left="5018" w:hanging="450"/>
      </w:pPr>
      <w:rPr>
        <w:rFonts w:hint="default"/>
      </w:rPr>
    </w:lvl>
    <w:lvl w:ilvl="6">
      <w:numFmt w:val="bullet"/>
      <w:lvlText w:val="•"/>
      <w:lvlJc w:val="left"/>
      <w:pPr>
        <w:ind w:left="6091" w:hanging="450"/>
      </w:pPr>
      <w:rPr>
        <w:rFonts w:hint="default"/>
      </w:rPr>
    </w:lvl>
    <w:lvl w:ilvl="7">
      <w:numFmt w:val="bullet"/>
      <w:lvlText w:val="•"/>
      <w:lvlJc w:val="left"/>
      <w:pPr>
        <w:ind w:left="7163" w:hanging="450"/>
      </w:pPr>
      <w:rPr>
        <w:rFonts w:hint="default"/>
      </w:rPr>
    </w:lvl>
    <w:lvl w:ilvl="8">
      <w:numFmt w:val="bullet"/>
      <w:lvlText w:val="•"/>
      <w:lvlJc w:val="left"/>
      <w:pPr>
        <w:ind w:left="8236" w:hanging="450"/>
      </w:pPr>
      <w:rPr>
        <w:rFonts w:hint="default"/>
      </w:rPr>
    </w:lvl>
  </w:abstractNum>
  <w:abstractNum w:abstractNumId="33" w15:restartNumberingAfterBreak="0">
    <w:nsid w:val="7BE00A4B"/>
    <w:multiLevelType w:val="hybridMultilevel"/>
    <w:tmpl w:val="01CAF15E"/>
    <w:lvl w:ilvl="0" w:tplc="10090001">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2"/>
  </w:num>
  <w:num w:numId="4">
    <w:abstractNumId w:val="14"/>
  </w:num>
  <w:num w:numId="5">
    <w:abstractNumId w:val="1"/>
  </w:num>
  <w:num w:numId="6">
    <w:abstractNumId w:val="25"/>
  </w:num>
  <w:num w:numId="7">
    <w:abstractNumId w:val="9"/>
  </w:num>
  <w:num w:numId="8">
    <w:abstractNumId w:val="3"/>
  </w:num>
  <w:num w:numId="9">
    <w:abstractNumId w:val="27"/>
  </w:num>
  <w:num w:numId="10">
    <w:abstractNumId w:val="19"/>
  </w:num>
  <w:num w:numId="11">
    <w:abstractNumId w:val="29"/>
  </w:num>
  <w:num w:numId="12">
    <w:abstractNumId w:val="30"/>
  </w:num>
  <w:num w:numId="13">
    <w:abstractNumId w:val="13"/>
  </w:num>
  <w:num w:numId="14">
    <w:abstractNumId w:val="23"/>
  </w:num>
  <w:num w:numId="15">
    <w:abstractNumId w:val="26"/>
  </w:num>
  <w:num w:numId="16">
    <w:abstractNumId w:val="6"/>
  </w:num>
  <w:num w:numId="17">
    <w:abstractNumId w:val="32"/>
  </w:num>
  <w:num w:numId="18">
    <w:abstractNumId w:val="21"/>
  </w:num>
  <w:num w:numId="19">
    <w:abstractNumId w:val="10"/>
  </w:num>
  <w:num w:numId="20">
    <w:abstractNumId w:val="28"/>
  </w:num>
  <w:num w:numId="21">
    <w:abstractNumId w:val="5"/>
  </w:num>
  <w:num w:numId="22">
    <w:abstractNumId w:val="24"/>
  </w:num>
  <w:num w:numId="23">
    <w:abstractNumId w:val="12"/>
  </w:num>
  <w:num w:numId="24">
    <w:abstractNumId w:val="20"/>
  </w:num>
  <w:num w:numId="25">
    <w:abstractNumId w:val="15"/>
  </w:num>
  <w:num w:numId="26">
    <w:abstractNumId w:val="16"/>
  </w:num>
  <w:num w:numId="27">
    <w:abstractNumId w:val="17"/>
  </w:num>
  <w:num w:numId="28">
    <w:abstractNumId w:val="18"/>
  </w:num>
  <w:num w:numId="29">
    <w:abstractNumId w:val="8"/>
  </w:num>
  <w:num w:numId="30">
    <w:abstractNumId w:val="4"/>
  </w:num>
  <w:num w:numId="31">
    <w:abstractNumId w:val="0"/>
  </w:num>
  <w:num w:numId="32">
    <w:abstractNumId w:val="33"/>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1C"/>
    <w:rsid w:val="00000421"/>
    <w:rsid w:val="00067073"/>
    <w:rsid w:val="000A0B13"/>
    <w:rsid w:val="000C0FBD"/>
    <w:rsid w:val="000F2E9B"/>
    <w:rsid w:val="00133A47"/>
    <w:rsid w:val="001E3DA2"/>
    <w:rsid w:val="00215A0F"/>
    <w:rsid w:val="002A4149"/>
    <w:rsid w:val="002A5714"/>
    <w:rsid w:val="002E4003"/>
    <w:rsid w:val="00385CAB"/>
    <w:rsid w:val="0053069A"/>
    <w:rsid w:val="005C52F4"/>
    <w:rsid w:val="007E417F"/>
    <w:rsid w:val="008061BD"/>
    <w:rsid w:val="00844B92"/>
    <w:rsid w:val="008B1B76"/>
    <w:rsid w:val="008E412C"/>
    <w:rsid w:val="009209F9"/>
    <w:rsid w:val="00A4144B"/>
    <w:rsid w:val="00A41785"/>
    <w:rsid w:val="00AA1A10"/>
    <w:rsid w:val="00AE6429"/>
    <w:rsid w:val="00B75C51"/>
    <w:rsid w:val="00BB647B"/>
    <w:rsid w:val="00C047D8"/>
    <w:rsid w:val="00D060B8"/>
    <w:rsid w:val="00DB107A"/>
    <w:rsid w:val="00DB711C"/>
    <w:rsid w:val="00EB64ED"/>
    <w:rsid w:val="00F26F68"/>
    <w:rsid w:val="00F34CB7"/>
    <w:rsid w:val="00FA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DE021"/>
  <w15:docId w15:val="{0902C38C-16EA-4288-948D-A457F8C8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E46"/>
    <w:rPr>
      <w:rFonts w:ascii="Times New Roman" w:eastAsia="Times New Roman" w:hAnsi="Times New Roman" w:cs="Times New Roman"/>
      <w:sz w:val="24"/>
      <w:szCs w:val="20"/>
      <w:lang w:val="en-CA"/>
    </w:rPr>
  </w:style>
  <w:style w:type="paragraph" w:styleId="Heading1">
    <w:name w:val="heading 1"/>
    <w:basedOn w:val="Normal"/>
    <w:link w:val="Heading1Char"/>
    <w:uiPriority w:val="9"/>
    <w:qFormat/>
    <w:rsid w:val="00B54E09"/>
    <w:pPr>
      <w:widowControl w:val="0"/>
      <w:autoSpaceDE w:val="0"/>
      <w:autoSpaceDN w:val="0"/>
      <w:spacing w:before="48"/>
      <w:ind w:left="669" w:hanging="450"/>
      <w:outlineLvl w:val="0"/>
    </w:pPr>
    <w:rPr>
      <w:rFonts w:ascii="Calibri" w:eastAsia="Calibri" w:hAnsi="Calibri" w:cs="Calibri"/>
      <w:b/>
      <w:bCs/>
      <w:sz w:val="26"/>
      <w:szCs w:val="26"/>
      <w:lang w:val="en-US"/>
    </w:rPr>
  </w:style>
  <w:style w:type="paragraph" w:styleId="Heading2">
    <w:name w:val="heading 2"/>
    <w:basedOn w:val="Normal"/>
    <w:link w:val="Heading2Char"/>
    <w:uiPriority w:val="1"/>
    <w:qFormat/>
    <w:rsid w:val="00B54E09"/>
    <w:pPr>
      <w:widowControl w:val="0"/>
      <w:autoSpaceDE w:val="0"/>
      <w:autoSpaceDN w:val="0"/>
      <w:ind w:left="1119"/>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1E46"/>
    <w:pPr>
      <w:spacing w:after="200" w:line="276" w:lineRule="auto"/>
      <w:ind w:left="720"/>
      <w:contextualSpacing/>
    </w:pPr>
    <w:rPr>
      <w:rFonts w:asciiTheme="minorHAnsi" w:eastAsiaTheme="minorHAnsi" w:hAnsiTheme="minorHAnsi" w:cstheme="minorBidi"/>
      <w:sz w:val="22"/>
      <w:szCs w:val="22"/>
    </w:rPr>
  </w:style>
  <w:style w:type="paragraph" w:customStyle="1" w:styleId="SASWHTextBody">
    <w:name w:val="SASWH Text Body"/>
    <w:basedOn w:val="NoSpacing"/>
    <w:link w:val="SASWHTextBodyChar"/>
    <w:qFormat/>
    <w:rsid w:val="00571E46"/>
    <w:rPr>
      <w:rFonts w:ascii="Arial" w:eastAsiaTheme="minorEastAsia" w:hAnsi="Arial" w:cs="Arial"/>
      <w:sz w:val="22"/>
      <w:szCs w:val="22"/>
      <w:lang w:val="en-US" w:eastAsia="ja-JP"/>
    </w:rPr>
  </w:style>
  <w:style w:type="character" w:customStyle="1" w:styleId="SASWHTextBodyChar">
    <w:name w:val="SASWH Text Body Char"/>
    <w:basedOn w:val="DefaultParagraphFont"/>
    <w:link w:val="SASWHTextBody"/>
    <w:rsid w:val="00571E46"/>
    <w:rPr>
      <w:rFonts w:ascii="Arial" w:eastAsiaTheme="minorEastAsia" w:hAnsi="Arial" w:cs="Arial"/>
      <w:lang w:eastAsia="ja-JP"/>
    </w:rPr>
  </w:style>
  <w:style w:type="paragraph" w:styleId="NoSpacing">
    <w:name w:val="No Spacing"/>
    <w:uiPriority w:val="1"/>
    <w:qFormat/>
    <w:rsid w:val="00571E46"/>
    <w:rPr>
      <w:rFonts w:ascii="Times New Roman" w:eastAsia="Times New Roman" w:hAnsi="Times New Roman" w:cs="Times New Roman"/>
      <w:sz w:val="24"/>
      <w:szCs w:val="20"/>
      <w:lang w:val="en-CA"/>
    </w:rPr>
  </w:style>
  <w:style w:type="paragraph" w:styleId="Header">
    <w:name w:val="header"/>
    <w:basedOn w:val="Normal"/>
    <w:link w:val="HeaderChar"/>
    <w:uiPriority w:val="99"/>
    <w:unhideWhenUsed/>
    <w:rsid w:val="00571E46"/>
    <w:pPr>
      <w:tabs>
        <w:tab w:val="center" w:pos="4680"/>
        <w:tab w:val="right" w:pos="9360"/>
      </w:tabs>
    </w:pPr>
  </w:style>
  <w:style w:type="character" w:customStyle="1" w:styleId="HeaderChar">
    <w:name w:val="Header Char"/>
    <w:basedOn w:val="DefaultParagraphFont"/>
    <w:link w:val="Header"/>
    <w:uiPriority w:val="99"/>
    <w:rsid w:val="00571E46"/>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571E46"/>
    <w:pPr>
      <w:tabs>
        <w:tab w:val="center" w:pos="4680"/>
        <w:tab w:val="right" w:pos="9360"/>
      </w:tabs>
    </w:pPr>
  </w:style>
  <w:style w:type="character" w:customStyle="1" w:styleId="FooterChar">
    <w:name w:val="Footer Char"/>
    <w:basedOn w:val="DefaultParagraphFont"/>
    <w:link w:val="Footer"/>
    <w:uiPriority w:val="99"/>
    <w:rsid w:val="00571E46"/>
    <w:rPr>
      <w:rFonts w:ascii="Times New Roman" w:eastAsia="Times New Roman" w:hAnsi="Times New Roman" w:cs="Times New Roman"/>
      <w:sz w:val="24"/>
      <w:szCs w:val="20"/>
      <w:lang w:val="en-CA"/>
    </w:rPr>
  </w:style>
  <w:style w:type="paragraph" w:styleId="BalloonText">
    <w:name w:val="Balloon Text"/>
    <w:basedOn w:val="Normal"/>
    <w:link w:val="BalloonTextChar"/>
    <w:uiPriority w:val="99"/>
    <w:semiHidden/>
    <w:unhideWhenUsed/>
    <w:rsid w:val="00571E46"/>
    <w:rPr>
      <w:rFonts w:ascii="Tahoma" w:hAnsi="Tahoma" w:cs="Tahoma"/>
      <w:sz w:val="16"/>
      <w:szCs w:val="16"/>
    </w:rPr>
  </w:style>
  <w:style w:type="character" w:customStyle="1" w:styleId="BalloonTextChar">
    <w:name w:val="Balloon Text Char"/>
    <w:basedOn w:val="DefaultParagraphFont"/>
    <w:link w:val="BalloonText"/>
    <w:uiPriority w:val="99"/>
    <w:semiHidden/>
    <w:rsid w:val="00571E46"/>
    <w:rPr>
      <w:rFonts w:ascii="Tahoma" w:eastAsia="Times New Roman" w:hAnsi="Tahoma" w:cs="Tahoma"/>
      <w:sz w:val="16"/>
      <w:szCs w:val="16"/>
      <w:lang w:val="en-CA"/>
    </w:rPr>
  </w:style>
  <w:style w:type="paragraph" w:customStyle="1" w:styleId="SASWHHeading2">
    <w:name w:val="SASWH Heading 2"/>
    <w:basedOn w:val="NoSpacing"/>
    <w:link w:val="SASWHHeading2Char"/>
    <w:qFormat/>
    <w:rsid w:val="00F34865"/>
    <w:rPr>
      <w:rFonts w:ascii="Arial" w:eastAsiaTheme="minorEastAsia" w:hAnsi="Arial" w:cs="Arial"/>
      <w:b/>
      <w:sz w:val="26"/>
      <w:szCs w:val="26"/>
      <w:lang w:val="en-US" w:eastAsia="ja-JP"/>
    </w:rPr>
  </w:style>
  <w:style w:type="character" w:customStyle="1" w:styleId="SASWHHeading2Char">
    <w:name w:val="SASWH Heading 2 Char"/>
    <w:basedOn w:val="DefaultParagraphFont"/>
    <w:link w:val="SASWHHeading2"/>
    <w:rsid w:val="00F34865"/>
    <w:rPr>
      <w:rFonts w:ascii="Arial" w:eastAsiaTheme="minorEastAsia" w:hAnsi="Arial" w:cs="Arial"/>
      <w:b/>
      <w:sz w:val="26"/>
      <w:szCs w:val="26"/>
      <w:lang w:eastAsia="ja-JP"/>
    </w:rPr>
  </w:style>
  <w:style w:type="paragraph" w:customStyle="1" w:styleId="SASWHHeading3">
    <w:name w:val="SASWH Heading 3"/>
    <w:basedOn w:val="NoSpacing"/>
    <w:link w:val="SASWHHeading3Char"/>
    <w:qFormat/>
    <w:rsid w:val="00F34865"/>
    <w:rPr>
      <w:rFonts w:ascii="Arial" w:eastAsiaTheme="minorEastAsia" w:hAnsi="Arial" w:cs="Arial"/>
      <w:sz w:val="22"/>
      <w:szCs w:val="22"/>
      <w:u w:val="single"/>
      <w:lang w:val="en-US" w:eastAsia="ja-JP"/>
    </w:rPr>
  </w:style>
  <w:style w:type="character" w:customStyle="1" w:styleId="SASWHHeading3Char">
    <w:name w:val="SASWH Heading 3 Char"/>
    <w:basedOn w:val="DefaultParagraphFont"/>
    <w:link w:val="SASWHHeading3"/>
    <w:rsid w:val="00F34865"/>
    <w:rPr>
      <w:rFonts w:ascii="Arial" w:eastAsiaTheme="minorEastAsia" w:hAnsi="Arial" w:cs="Arial"/>
      <w:u w:val="single"/>
      <w:lang w:eastAsia="ja-JP"/>
    </w:rPr>
  </w:style>
  <w:style w:type="paragraph" w:customStyle="1" w:styleId="SASWHBullets">
    <w:name w:val="SASWH Bullets"/>
    <w:basedOn w:val="NoSpacing"/>
    <w:link w:val="SASWHBulletsChar"/>
    <w:qFormat/>
    <w:rsid w:val="00F34865"/>
    <w:pPr>
      <w:numPr>
        <w:numId w:val="5"/>
      </w:numPr>
    </w:pPr>
    <w:rPr>
      <w:rFonts w:ascii="Arial" w:eastAsiaTheme="minorEastAsia" w:hAnsi="Arial" w:cs="Arial"/>
      <w:sz w:val="22"/>
      <w:szCs w:val="22"/>
      <w:lang w:val="en-US" w:eastAsia="ja-JP"/>
    </w:rPr>
  </w:style>
  <w:style w:type="character" w:customStyle="1" w:styleId="SASWHBulletsChar">
    <w:name w:val="SASWH Bullets Char"/>
    <w:basedOn w:val="DefaultParagraphFont"/>
    <w:link w:val="SASWHBullets"/>
    <w:rsid w:val="00F34865"/>
    <w:rPr>
      <w:rFonts w:ascii="Arial" w:eastAsiaTheme="minorEastAsia" w:hAnsi="Arial" w:cs="Arial"/>
      <w:lang w:eastAsia="ja-JP"/>
    </w:rPr>
  </w:style>
  <w:style w:type="paragraph" w:customStyle="1" w:styleId="Pa16">
    <w:name w:val="Pa16"/>
    <w:basedOn w:val="Normal"/>
    <w:next w:val="Normal"/>
    <w:uiPriority w:val="99"/>
    <w:rsid w:val="002F6E78"/>
    <w:pPr>
      <w:autoSpaceDE w:val="0"/>
      <w:autoSpaceDN w:val="0"/>
      <w:adjustRightInd w:val="0"/>
      <w:spacing w:line="161" w:lineRule="atLeast"/>
    </w:pPr>
    <w:rPr>
      <w:rFonts w:ascii="Century Schoolbook" w:eastAsiaTheme="minorHAnsi" w:hAnsi="Century Schoolbook" w:cstheme="minorBidi"/>
      <w:szCs w:val="24"/>
      <w:lang w:val="en-US"/>
    </w:rPr>
  </w:style>
  <w:style w:type="paragraph" w:customStyle="1" w:styleId="Pa17">
    <w:name w:val="Pa17"/>
    <w:basedOn w:val="Normal"/>
    <w:next w:val="Normal"/>
    <w:uiPriority w:val="99"/>
    <w:rsid w:val="002F6E78"/>
    <w:pPr>
      <w:autoSpaceDE w:val="0"/>
      <w:autoSpaceDN w:val="0"/>
      <w:adjustRightInd w:val="0"/>
      <w:spacing w:line="201" w:lineRule="atLeast"/>
    </w:pPr>
    <w:rPr>
      <w:rFonts w:ascii="Century Schoolbook" w:eastAsiaTheme="minorHAnsi" w:hAnsi="Century Schoolbook" w:cstheme="minorBidi"/>
      <w:szCs w:val="24"/>
      <w:lang w:val="en-US"/>
    </w:rPr>
  </w:style>
  <w:style w:type="paragraph" w:customStyle="1" w:styleId="Pa18">
    <w:name w:val="Pa18"/>
    <w:basedOn w:val="Normal"/>
    <w:next w:val="Normal"/>
    <w:uiPriority w:val="99"/>
    <w:rsid w:val="002F6E78"/>
    <w:pPr>
      <w:autoSpaceDE w:val="0"/>
      <w:autoSpaceDN w:val="0"/>
      <w:adjustRightInd w:val="0"/>
      <w:spacing w:line="201" w:lineRule="atLeast"/>
    </w:pPr>
    <w:rPr>
      <w:rFonts w:ascii="Century Schoolbook" w:eastAsiaTheme="minorHAnsi" w:hAnsi="Century Schoolbook" w:cstheme="minorBidi"/>
      <w:szCs w:val="24"/>
      <w:lang w:val="en-US"/>
    </w:rPr>
  </w:style>
  <w:style w:type="paragraph" w:styleId="BodyText">
    <w:name w:val="Body Text"/>
    <w:basedOn w:val="Normal"/>
    <w:link w:val="BodyTextChar"/>
    <w:uiPriority w:val="1"/>
    <w:qFormat/>
    <w:rsid w:val="00B54E09"/>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54E09"/>
    <w:rPr>
      <w:rFonts w:ascii="Calibri" w:eastAsia="Calibri" w:hAnsi="Calibri" w:cs="Calibri"/>
    </w:rPr>
  </w:style>
  <w:style w:type="character" w:customStyle="1" w:styleId="Heading1Char">
    <w:name w:val="Heading 1 Char"/>
    <w:basedOn w:val="DefaultParagraphFont"/>
    <w:link w:val="Heading1"/>
    <w:uiPriority w:val="9"/>
    <w:rsid w:val="00B54E09"/>
    <w:rPr>
      <w:rFonts w:ascii="Calibri" w:eastAsia="Calibri" w:hAnsi="Calibri" w:cs="Calibri"/>
      <w:b/>
      <w:bCs/>
      <w:sz w:val="26"/>
      <w:szCs w:val="26"/>
    </w:rPr>
  </w:style>
  <w:style w:type="character" w:customStyle="1" w:styleId="Heading2Char">
    <w:name w:val="Heading 2 Char"/>
    <w:basedOn w:val="DefaultParagraphFont"/>
    <w:link w:val="Heading2"/>
    <w:uiPriority w:val="1"/>
    <w:rsid w:val="00B54E09"/>
    <w:rPr>
      <w:rFonts w:ascii="Calibri" w:eastAsia="Calibri" w:hAnsi="Calibri" w:cs="Calibri"/>
      <w:b/>
      <w:bCs/>
    </w:rPr>
  </w:style>
  <w:style w:type="paragraph" w:styleId="EndnoteText">
    <w:name w:val="endnote text"/>
    <w:basedOn w:val="Normal"/>
    <w:link w:val="EndnoteTextChar"/>
    <w:uiPriority w:val="99"/>
    <w:semiHidden/>
    <w:unhideWhenUsed/>
    <w:rsid w:val="00464FB5"/>
    <w:rPr>
      <w:sz w:val="20"/>
    </w:rPr>
  </w:style>
  <w:style w:type="character" w:customStyle="1" w:styleId="EndnoteTextChar">
    <w:name w:val="Endnote Text Char"/>
    <w:basedOn w:val="DefaultParagraphFont"/>
    <w:link w:val="EndnoteText"/>
    <w:uiPriority w:val="99"/>
    <w:semiHidden/>
    <w:rsid w:val="00464FB5"/>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464FB5"/>
    <w:rPr>
      <w:vertAlign w:val="superscript"/>
    </w:rPr>
  </w:style>
  <w:style w:type="paragraph" w:styleId="FootnoteText">
    <w:name w:val="footnote text"/>
    <w:basedOn w:val="Normal"/>
    <w:link w:val="FootnoteTextChar"/>
    <w:uiPriority w:val="99"/>
    <w:semiHidden/>
    <w:unhideWhenUsed/>
    <w:rsid w:val="00714056"/>
    <w:rPr>
      <w:sz w:val="20"/>
    </w:rPr>
  </w:style>
  <w:style w:type="character" w:customStyle="1" w:styleId="FootnoteTextChar">
    <w:name w:val="Footnote Text Char"/>
    <w:basedOn w:val="DefaultParagraphFont"/>
    <w:link w:val="FootnoteText"/>
    <w:uiPriority w:val="99"/>
    <w:semiHidden/>
    <w:rsid w:val="00714056"/>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714056"/>
    <w:rPr>
      <w:vertAlign w:val="superscript"/>
    </w:rPr>
  </w:style>
  <w:style w:type="character" w:styleId="Hyperlink">
    <w:name w:val="Hyperlink"/>
    <w:basedOn w:val="DefaultParagraphFont"/>
    <w:uiPriority w:val="99"/>
    <w:semiHidden/>
    <w:unhideWhenUsed/>
    <w:rsid w:val="008061BD"/>
    <w:rPr>
      <w:color w:val="0563C1"/>
      <w:u w:val="single"/>
    </w:rPr>
  </w:style>
  <w:style w:type="paragraph" w:styleId="NormalWeb">
    <w:name w:val="Normal (Web)"/>
    <w:basedOn w:val="Normal"/>
    <w:uiPriority w:val="99"/>
    <w:unhideWhenUsed/>
    <w:rsid w:val="008061BD"/>
    <w:pPr>
      <w:spacing w:before="100" w:beforeAutospacing="1" w:after="100" w:afterAutospacing="1"/>
    </w:pPr>
    <w:rPr>
      <w:szCs w:val="24"/>
      <w:lang w:eastAsia="en-CA"/>
    </w:rPr>
  </w:style>
  <w:style w:type="paragraph" w:customStyle="1" w:styleId="Default">
    <w:name w:val="Default"/>
    <w:rsid w:val="000A0B13"/>
    <w:pPr>
      <w:autoSpaceDE w:val="0"/>
      <w:autoSpaceDN w:val="0"/>
      <w:adjustRightInd w:val="0"/>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000421"/>
    <w:rPr>
      <w:sz w:val="16"/>
      <w:szCs w:val="16"/>
    </w:rPr>
  </w:style>
  <w:style w:type="paragraph" w:styleId="CommentText">
    <w:name w:val="annotation text"/>
    <w:basedOn w:val="Normal"/>
    <w:link w:val="CommentTextChar"/>
    <w:uiPriority w:val="99"/>
    <w:semiHidden/>
    <w:unhideWhenUsed/>
    <w:rsid w:val="00000421"/>
    <w:rPr>
      <w:sz w:val="20"/>
    </w:rPr>
  </w:style>
  <w:style w:type="character" w:customStyle="1" w:styleId="CommentTextChar">
    <w:name w:val="Comment Text Char"/>
    <w:basedOn w:val="DefaultParagraphFont"/>
    <w:link w:val="CommentText"/>
    <w:uiPriority w:val="99"/>
    <w:semiHidden/>
    <w:rsid w:val="00000421"/>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00421"/>
    <w:rPr>
      <w:b/>
      <w:bCs/>
    </w:rPr>
  </w:style>
  <w:style w:type="character" w:customStyle="1" w:styleId="CommentSubjectChar">
    <w:name w:val="Comment Subject Char"/>
    <w:basedOn w:val="CommentTextChar"/>
    <w:link w:val="CommentSubject"/>
    <w:uiPriority w:val="99"/>
    <w:semiHidden/>
    <w:rsid w:val="00000421"/>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nada.ca/en/public-health/services/diseases/2019-novel-coronavirus-infection/guidance-documents/recommendations-those-vaccinated-with-vaccines-not-authorized-health-canada-staying-canada-live-work-study.html" TargetMode="External"/><Relationship Id="rId2" Type="http://schemas.openxmlformats.org/officeDocument/2006/relationships/hyperlink" Target="https://www.canada.ca/en/public-health/services/diseases/coronavirus-disease-covid-19/vaccines/effectiveness-benefits-vaccination.html" TargetMode="External"/><Relationship Id="rId1" Type="http://schemas.openxmlformats.org/officeDocument/2006/relationships/hyperlink" Target="https://www.canada.ca/en/public-health/services/diseases/coronavirus-disease-covid-19/vaccines/effectiveness-benefits-vaccination.html" TargetMode="External"/><Relationship Id="rId5" Type="http://schemas.openxmlformats.org/officeDocument/2006/relationships/hyperlink" Target="http://dx.doi.org/10.15585/mmwr.mm7034e4" TargetMode="External"/><Relationship Id="rId4" Type="http://schemas.openxmlformats.org/officeDocument/2006/relationships/hyperlink" Target="https://www.canada.ca/en/public-health/services/diseases/2019-novel-coronavirus-infection/guidance-documents/recommendations-those-vaccinated-with-vaccines-not-authorized-health-canada-staying-canada-live-work-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245F-1CE1-403C-BD47-179414A8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Cripps, Sandra SASWH</dc:creator>
  <cp:lastModifiedBy>Gateman, Katelyn SHA</cp:lastModifiedBy>
  <cp:revision>2</cp:revision>
  <cp:lastPrinted>2021-10-12T19:39:00Z</cp:lastPrinted>
  <dcterms:created xsi:type="dcterms:W3CDTF">2021-10-20T16:18:00Z</dcterms:created>
  <dcterms:modified xsi:type="dcterms:W3CDTF">2021-10-20T16:18:00Z</dcterms:modified>
</cp:coreProperties>
</file>